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&lt;Wonderful Wetlands&gt;英语综合实践活动教学设计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>一、内容介绍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本实践活动属于“人与自我”“人与自然”主题范畴，涉及“乐学善学，勤于反思，学会学习”“人与自然相互依存，绿色生活的理念和行为”。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right="0" w:rightChars="0" w:firstLine="560" w:firstLineChars="200"/>
        <w:jc w:val="both"/>
        <w:textAlignment w:val="auto"/>
        <w:rPr>
          <w:rFonts w:hint="eastAsia" w:ascii="Times New Roman" w:hAnsi="Times New Roman"/>
          <w:color w:val="000000"/>
          <w:spacing w:val="0"/>
          <w:w w:val="100"/>
          <w:position w:val="0"/>
          <w:sz w:val="28"/>
          <w:szCs w:val="28"/>
          <w:lang w:val="en-US" w:eastAsia="zh-CN" w:bidi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本实践活</w:t>
      </w:r>
      <w:r>
        <w:rPr>
          <w:rFonts w:hint="eastAsia" w:ascii="Times New Roman" w:hAnsi="Times New Roman"/>
          <w:color w:val="000000"/>
          <w:spacing w:val="0"/>
          <w:w w:val="100"/>
          <w:position w:val="0"/>
          <w:sz w:val="28"/>
          <w:szCs w:val="28"/>
          <w:lang w:val="en-US" w:eastAsia="zh-CN" w:bidi="zh-CN"/>
        </w:rPr>
        <w:t>动围绕“Wonderful Wetlands”设计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并实施。该活</w:t>
      </w:r>
      <w:bookmarkStart w:id="0" w:name="_GoBack"/>
      <w:bookmarkEnd w:id="0"/>
      <w:r>
        <w:rPr>
          <w:rFonts w:hint="eastAsia" w:ascii="Times New Roman" w:hAnsi="Times New Roman"/>
          <w:sz w:val="28"/>
          <w:szCs w:val="28"/>
          <w:lang w:val="en-US" w:eastAsia="zh-CN"/>
        </w:rPr>
        <w:t>动设计</w:t>
      </w:r>
      <w:r>
        <w:rPr>
          <w:rFonts w:hint="eastAsia" w:ascii="Times New Roman" w:hAnsi="Times New Roman"/>
          <w:color w:val="000000"/>
          <w:spacing w:val="0"/>
          <w:w w:val="100"/>
          <w:position w:val="0"/>
          <w:sz w:val="28"/>
          <w:szCs w:val="28"/>
          <w:lang w:val="en-US" w:eastAsia="zh-CN" w:bidi="zh-CN"/>
        </w:rPr>
        <w:t>融入科学、艺术、心理、信息技术等学科，通过补充、调整、整合，</w:t>
      </w:r>
      <w:r>
        <w:rPr>
          <w:rFonts w:hint="eastAsia" w:ascii="Times New Roman" w:hAnsi="Times New Roman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弥补</w:t>
      </w:r>
      <w:r>
        <w:rPr>
          <w:rFonts w:hint="eastAsia" w:ascii="Times New Roman" w:hAnsi="Times New Roman"/>
          <w:color w:val="000000"/>
          <w:spacing w:val="0"/>
          <w:w w:val="100"/>
          <w:position w:val="0"/>
          <w:sz w:val="28"/>
          <w:szCs w:val="28"/>
          <w:lang w:val="en-US" w:eastAsia="zh-CN" w:bidi="zh-CN"/>
        </w:rPr>
        <w:t>并</w:t>
      </w:r>
      <w:r>
        <w:rPr>
          <w:rFonts w:hint="eastAsia" w:ascii="Times New Roman" w:hAnsi="Times New Roman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完善</w:t>
      </w:r>
      <w:r>
        <w:rPr>
          <w:rFonts w:hint="eastAsia" w:ascii="Times New Roman" w:hAnsi="Times New Roman"/>
          <w:color w:val="000000"/>
          <w:spacing w:val="0"/>
          <w:w w:val="100"/>
          <w:position w:val="0"/>
          <w:sz w:val="28"/>
          <w:szCs w:val="28"/>
          <w:lang w:val="en-US" w:eastAsia="zh-CN" w:bidi="zh-CN"/>
        </w:rPr>
        <w:t>学生的</w:t>
      </w:r>
      <w:r>
        <w:rPr>
          <w:rFonts w:hint="eastAsia" w:ascii="Times New Roman" w:hAnsi="Times New Roman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知识体系，深化</w:t>
      </w:r>
      <w:r>
        <w:rPr>
          <w:rFonts w:hint="eastAsia" w:ascii="Times New Roman" w:hAnsi="Times New Roman"/>
          <w:color w:val="000000"/>
          <w:spacing w:val="0"/>
          <w:w w:val="100"/>
          <w:position w:val="0"/>
          <w:sz w:val="28"/>
          <w:szCs w:val="28"/>
          <w:lang w:val="en-US" w:eastAsia="zh-CN" w:bidi="zh-CN"/>
        </w:rPr>
        <w:t>并</w:t>
      </w:r>
      <w:r>
        <w:rPr>
          <w:rFonts w:hint="eastAsia" w:ascii="Times New Roman" w:hAnsi="Times New Roman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提升</w:t>
      </w:r>
      <w:r>
        <w:rPr>
          <w:rFonts w:hint="eastAsia" w:ascii="Times New Roman" w:hAnsi="Times New Roman"/>
          <w:color w:val="000000"/>
          <w:spacing w:val="0"/>
          <w:w w:val="100"/>
          <w:position w:val="0"/>
          <w:sz w:val="28"/>
          <w:szCs w:val="28"/>
          <w:lang w:val="en-US" w:eastAsia="zh-CN" w:bidi="zh-CN"/>
        </w:rPr>
        <w:t>学生的学科</w:t>
      </w:r>
      <w:r>
        <w:rPr>
          <w:rFonts w:hint="eastAsia" w:ascii="Times New Roman" w:hAnsi="Times New Roman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思维</w:t>
      </w:r>
      <w:r>
        <w:rPr>
          <w:rFonts w:hint="eastAsia" w:ascii="Times New Roman" w:hAnsi="Times New Roman"/>
          <w:color w:val="000000"/>
          <w:spacing w:val="0"/>
          <w:w w:val="100"/>
          <w:position w:val="0"/>
          <w:sz w:val="28"/>
          <w:szCs w:val="28"/>
          <w:lang w:val="en-US" w:eastAsia="zh-CN" w:bidi="zh-CN"/>
        </w:rPr>
        <w:t>，</w:t>
      </w:r>
      <w:r>
        <w:rPr>
          <w:rFonts w:hint="eastAsia" w:ascii="Times New Roman" w:hAnsi="Times New Roman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开拓</w:t>
      </w:r>
      <w:r>
        <w:rPr>
          <w:rFonts w:hint="eastAsia" w:ascii="Times New Roman" w:hAnsi="Times New Roman"/>
          <w:color w:val="000000"/>
          <w:spacing w:val="0"/>
          <w:w w:val="100"/>
          <w:position w:val="0"/>
          <w:sz w:val="28"/>
          <w:szCs w:val="28"/>
          <w:lang w:val="en-US" w:eastAsia="zh-CN" w:bidi="zh-CN"/>
        </w:rPr>
        <w:t>并</w:t>
      </w:r>
      <w:r>
        <w:rPr>
          <w:rFonts w:hint="eastAsia" w:ascii="Times New Roman" w:hAnsi="Times New Roman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扩展</w:t>
      </w:r>
      <w:r>
        <w:rPr>
          <w:rFonts w:hint="eastAsia" w:ascii="Times New Roman" w:hAnsi="Times New Roman"/>
          <w:color w:val="000000"/>
          <w:spacing w:val="0"/>
          <w:w w:val="100"/>
          <w:position w:val="0"/>
          <w:sz w:val="28"/>
          <w:szCs w:val="28"/>
          <w:lang w:val="en-US" w:eastAsia="zh-CN" w:bidi="zh-CN"/>
        </w:rPr>
        <w:t>学生的</w:t>
      </w:r>
      <w:r>
        <w:rPr>
          <w:rFonts w:hint="eastAsia" w:ascii="Times New Roman" w:hAnsi="Times New Roman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研究视野。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2" w:firstLineChars="200"/>
        <w:textAlignment w:val="auto"/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>二、活动目标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80"/>
        <w:textAlignment w:val="auto"/>
        <w:rPr>
          <w:rFonts w:hint="eastAsia" w:ascii="Times New Roman" w:hAnsi="Times New Roman" w:eastAsia="宋体" w:cs="宋体"/>
          <w:color w:val="000000"/>
          <w:spacing w:val="0"/>
          <w:w w:val="100"/>
          <w:kern w:val="2"/>
          <w:position w:val="0"/>
          <w:sz w:val="28"/>
          <w:szCs w:val="28"/>
          <w:u w:val="none"/>
          <w:lang w:val="en-US" w:eastAsia="zh-CN" w:bidi="zh-CN"/>
        </w:rPr>
      </w:pPr>
      <w:r>
        <w:rPr>
          <w:rFonts w:hint="eastAsia" w:ascii="Times New Roman" w:hAnsi="Times New Roman" w:eastAsia="宋体" w:cs="宋体"/>
          <w:color w:val="000000"/>
          <w:spacing w:val="0"/>
          <w:w w:val="100"/>
          <w:kern w:val="2"/>
          <w:position w:val="0"/>
          <w:sz w:val="28"/>
          <w:szCs w:val="28"/>
          <w:u w:val="none"/>
          <w:lang w:val="en-US" w:eastAsia="zh-CN" w:bidi="zh-CN"/>
        </w:rPr>
        <w:t>通过参与“Wonderful Wetlands”实践活动，学生能够：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80"/>
        <w:textAlignment w:val="auto"/>
        <w:rPr>
          <w:rFonts w:hint="default" w:ascii="Times New Roman" w:hAnsi="Times New Roman" w:eastAsia="宋体" w:cs="宋体"/>
          <w:color w:val="000000"/>
          <w:spacing w:val="0"/>
          <w:w w:val="100"/>
          <w:kern w:val="2"/>
          <w:position w:val="0"/>
          <w:sz w:val="28"/>
          <w:szCs w:val="28"/>
          <w:u w:val="none"/>
          <w:lang w:val="en-US" w:eastAsia="zh-CN" w:bidi="zh-CN"/>
        </w:rPr>
      </w:pPr>
      <w:r>
        <w:rPr>
          <w:rFonts w:hint="eastAsia" w:ascii="Times New Roman" w:hAnsi="Times New Roman" w:eastAsia="宋体" w:cs="宋体"/>
          <w:color w:val="000000"/>
          <w:spacing w:val="0"/>
          <w:w w:val="100"/>
          <w:kern w:val="2"/>
          <w:position w:val="0"/>
          <w:sz w:val="28"/>
          <w:szCs w:val="28"/>
          <w:u w:val="none"/>
          <w:lang w:val="en-US" w:eastAsia="zh-CN" w:bidi="zh-CN"/>
        </w:rPr>
        <w:t>视听、阅读湿地动（植）物的语篇等，在教师引导和启发下获得语篇大意，提取有关湿地动（植）物的信息，如名称、形状、颜色等；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0"/>
        <w:jc w:val="both"/>
        <w:textAlignment w:val="auto"/>
        <w:rPr>
          <w:rFonts w:hint="default" w:ascii="Times New Roman" w:hAnsi="Times New Roman" w:eastAsia="宋体" w:cs="宋体"/>
          <w:color w:val="000000"/>
          <w:spacing w:val="0"/>
          <w:w w:val="100"/>
          <w:kern w:val="2"/>
          <w:position w:val="0"/>
          <w:sz w:val="28"/>
          <w:szCs w:val="28"/>
          <w:u w:val="none"/>
          <w:lang w:val="en-US" w:eastAsia="zh-CN" w:bidi="zh-CN"/>
        </w:rPr>
      </w:pPr>
      <w:r>
        <w:rPr>
          <w:rFonts w:hint="eastAsia" w:ascii="Times New Roman" w:hAnsi="Times New Roman" w:eastAsia="宋体" w:cs="宋体"/>
          <w:color w:val="000000"/>
          <w:spacing w:val="0"/>
          <w:w w:val="100"/>
          <w:kern w:val="2"/>
          <w:position w:val="0"/>
          <w:sz w:val="28"/>
          <w:szCs w:val="28"/>
          <w:u w:val="none"/>
          <w:lang w:val="en-US" w:eastAsia="zh-CN" w:bidi="zh-CN"/>
        </w:rPr>
        <w:t>通过介绍“Surf the Internet”“Read books</w:t>
      </w:r>
      <w:r>
        <w:rPr>
          <w:rFonts w:hint="eastAsia" w:ascii="Times New Roman" w:hAnsi="Times New Roman" w:eastAsia="宋体" w:cs="宋体"/>
          <w:color w:val="000000"/>
          <w:spacing w:val="0"/>
          <w:w w:val="100"/>
          <w:kern w:val="2"/>
          <w:position w:val="0"/>
          <w:sz w:val="28"/>
          <w:szCs w:val="28"/>
          <w:u w:val="none"/>
          <w:lang w:val="en-US" w:eastAsia="zh-CN" w:bidi="zh-CN"/>
        </w:rPr>
        <w:t>”“On-the-spot Experience”三种学习方法，让学生学会探索未知地点的方法；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0"/>
        <w:jc w:val="both"/>
        <w:textAlignment w:val="auto"/>
        <w:rPr>
          <w:rFonts w:hint="default" w:ascii="Times New Roman" w:hAnsi="Times New Roman" w:eastAsia="宋体" w:cs="宋体"/>
          <w:color w:val="000000"/>
          <w:spacing w:val="0"/>
          <w:w w:val="100"/>
          <w:kern w:val="2"/>
          <w:position w:val="0"/>
          <w:sz w:val="28"/>
          <w:szCs w:val="28"/>
          <w:u w:val="none"/>
          <w:lang w:val="en-US" w:eastAsia="zh-CN" w:bidi="zh-CN"/>
        </w:rPr>
      </w:pPr>
      <w:r>
        <w:rPr>
          <w:rFonts w:hint="eastAsia" w:ascii="Times New Roman" w:hAnsi="Times New Roman" w:eastAsia="宋体" w:cs="宋体"/>
          <w:color w:val="000000"/>
          <w:spacing w:val="0"/>
          <w:w w:val="100"/>
          <w:kern w:val="2"/>
          <w:position w:val="0"/>
          <w:sz w:val="28"/>
          <w:szCs w:val="28"/>
          <w:u w:val="none"/>
          <w:lang w:val="en-US" w:eastAsia="zh-CN" w:bidi="zh-CN"/>
        </w:rPr>
        <w:t>通过观察、阅读、体验等活动，聚焦内涵、情感和生活，指向学生对自然、社会与自我的态度。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2" w:firstLineChars="200"/>
        <w:textAlignment w:val="auto"/>
        <w:rPr>
          <w:rFonts w:hint="default" w:ascii="Times New Roman" w:hAnsi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>三、实施过程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>情境导入，激活主题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1. 师生对话，引出主题wetland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2. 学生提问，激发兴趣：What is a wetland? What can we see/do in the wetland?...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（教师抛出问题：How to know wetlands well?）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>（二）提供策略，深化认知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shd w:val="clear" w:color="FFFFFF" w:fill="D9D9D9"/>
          <w:lang w:val="en-US" w:eastAsia="zh-CN"/>
        </w:rPr>
        <w:t>1. 方法1：Surf the Internet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（出示百度网页）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（1）pictures（百度图片）：欣赏湿地美景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（2）words（百度百科）：知晓湿地概念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（3）video（百度视频）：了解湿地知识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根据图片、文字、视频，学生完成湿地介绍（fill in blanks），百度百科：学生根据所学知识判断哪几种是湿地？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/>
          <w:i/>
          <w:iCs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i/>
          <w:iCs/>
          <w:sz w:val="28"/>
          <w:szCs w:val="28"/>
          <w:lang w:val="en-US" w:eastAsia="zh-CN"/>
        </w:rPr>
        <w:t>Tip1：The Internet can help us know a new place quickly.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shd w:val="clear" w:color="FFFFFF" w:fill="D9D9D9"/>
          <w:lang w:val="en-US" w:eastAsia="zh-CN"/>
        </w:rPr>
        <w:t>2. 方法2：Read books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（学习湿地故事&lt;A wonderful walk&gt;）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（1）watch &amp; answer: Where do they have a wonderful walk ?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Jiyanghu Wetland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read &amp; find: 快速读，找出文中提到的动植物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Reeds  crabs  egrets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read &amp; fill：细读，完成关于芦苇的表格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textAlignment w:val="auto"/>
        <w:rPr>
          <w:rFonts w:hint="default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从Colour, feature, taste, use等方面，在文中寻找关键词填入表格。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textAlignment w:val="auto"/>
        <w:rPr>
          <w:rFonts w:hint="default" w:ascii="Times New Roman" w:hAnsi="Times New Roman"/>
          <w:i/>
          <w:iCs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i/>
          <w:iCs/>
          <w:sz w:val="28"/>
          <w:szCs w:val="28"/>
          <w:lang w:val="en-US" w:eastAsia="zh-CN"/>
        </w:rPr>
        <w:t>Tip2：Books can help us know a new place vividly（生动地）.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read &amp; think：读对话，感悟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textAlignment w:val="auto"/>
        <w:rPr>
          <w:rFonts w:hint="default" w:ascii="Times New Roman" w:hAnsi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/>
          <w:sz w:val="28"/>
          <w:szCs w:val="28"/>
          <w:lang w:val="en-US" w:eastAsia="zh-CN"/>
        </w:rPr>
        <w:t>The wetlands carry the children's good memories of childhood.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shd w:val="clear" w:color="FFFFFF" w:fill="D9D9D9"/>
          <w:lang w:val="en-US" w:eastAsia="zh-CN"/>
        </w:rPr>
        <w:t>3. 方法3：On-the-spot Experience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（现场体验湿地学习）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textAlignment w:val="auto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How to experience?  We use_____to_______.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textAlignment w:val="auto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watch &amp; answer: Where can we do in Jiyanghu Wetland?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学生欣赏视频：have a walk, have lessons...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选择have a study进行现场体验，带上研学单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How to make a study sheet?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textAlignment w:val="auto"/>
        <w:rPr>
          <w:rFonts w:hint="eastAsia" w:ascii="Times New Roman" w:hAnsi="Times New Roman" w:cs="Calibri"/>
          <w:sz w:val="28"/>
          <w:szCs w:val="28"/>
          <w:lang w:val="en-US" w:eastAsia="zh-CN"/>
        </w:rPr>
      </w:pPr>
      <w:r>
        <w:rPr>
          <w:rFonts w:hint="default" w:ascii="Times New Roman" w:hAnsi="Times New Roman" w:cs="Calibri"/>
          <w:sz w:val="28"/>
          <w:szCs w:val="28"/>
          <w:lang w:val="en-US" w:eastAsia="zh-CN"/>
        </w:rPr>
        <w:t>①</w:t>
      </w:r>
      <w:r>
        <w:rPr>
          <w:rFonts w:hint="eastAsia" w:ascii="Times New Roman" w:hAnsi="Times New Roman" w:cs="Calibri"/>
          <w:sz w:val="28"/>
          <w:szCs w:val="28"/>
          <w:lang w:val="en-US" w:eastAsia="zh-CN"/>
        </w:rPr>
        <w:t>故事中关于reeds的表格</w:t>
      </w:r>
      <w:r>
        <w:rPr>
          <w:rFonts w:hint="default" w:ascii="Times New Roman" w:hAnsi="Times New Roman" w:cs="Arial"/>
          <w:sz w:val="28"/>
          <w:szCs w:val="28"/>
          <w:lang w:val="en-US" w:eastAsia="zh-CN"/>
        </w:rPr>
        <w:t>→</w:t>
      </w:r>
      <w:r>
        <w:rPr>
          <w:rFonts w:hint="eastAsia" w:ascii="Times New Roman" w:hAnsi="Times New Roman" w:cs="Calibri"/>
          <w:sz w:val="28"/>
          <w:szCs w:val="28"/>
          <w:lang w:val="en-US" w:eastAsia="zh-CN"/>
        </w:rPr>
        <w:t>a plant sheet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textAlignment w:val="auto"/>
        <w:rPr>
          <w:rFonts w:hint="eastAsia" w:ascii="Times New Roman" w:hAnsi="Times New Roman" w:cs="Arial"/>
          <w:sz w:val="28"/>
          <w:szCs w:val="28"/>
          <w:lang w:val="en-US" w:eastAsia="zh-CN"/>
        </w:rPr>
      </w:pPr>
      <w:r>
        <w:rPr>
          <w:rFonts w:hint="default" w:ascii="Times New Roman" w:hAnsi="Times New Roman" w:cs="Calibri"/>
          <w:sz w:val="28"/>
          <w:szCs w:val="28"/>
          <w:lang w:val="en-US" w:eastAsia="zh-CN"/>
        </w:rPr>
        <w:t>②</w:t>
      </w:r>
      <w:r>
        <w:rPr>
          <w:rFonts w:hint="eastAsia" w:ascii="Times New Roman" w:hAnsi="Times New Roman" w:cs="Calibri"/>
          <w:sz w:val="28"/>
          <w:szCs w:val="28"/>
          <w:lang w:val="en-US" w:eastAsia="zh-CN"/>
        </w:rPr>
        <w:t>第三单元动物朋友的描写</w:t>
      </w:r>
      <w:r>
        <w:rPr>
          <w:rFonts w:hint="default" w:ascii="Times New Roman" w:hAnsi="Times New Roman" w:cs="Arial"/>
          <w:sz w:val="28"/>
          <w:szCs w:val="28"/>
          <w:lang w:val="en-US" w:eastAsia="zh-CN"/>
        </w:rPr>
        <w:t>→</w:t>
      </w:r>
      <w:r>
        <w:rPr>
          <w:rFonts w:hint="eastAsia" w:ascii="Times New Roman" w:hAnsi="Times New Roman" w:cs="Arial"/>
          <w:sz w:val="28"/>
          <w:szCs w:val="28"/>
          <w:lang w:val="en-US" w:eastAsia="zh-CN"/>
        </w:rPr>
        <w:t>an animal sheet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Times New Roman" w:hAnsi="Times New Roman" w:cs="Arial"/>
          <w:sz w:val="28"/>
          <w:szCs w:val="28"/>
          <w:lang w:val="en-US" w:eastAsia="zh-CN"/>
        </w:rPr>
      </w:pPr>
      <w:r>
        <w:rPr>
          <w:rFonts w:hint="eastAsia" w:ascii="Times New Roman" w:hAnsi="Times New Roman" w:cs="Arial"/>
          <w:sz w:val="28"/>
          <w:szCs w:val="28"/>
          <w:lang w:val="en-US" w:eastAsia="zh-CN"/>
        </w:rPr>
        <w:t>现场体验学习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textAlignment w:val="auto"/>
        <w:rPr>
          <w:rFonts w:hint="eastAsia" w:ascii="Times New Roman" w:hAnsi="Times New Roman" w:cs="Calibri"/>
          <w:sz w:val="28"/>
          <w:szCs w:val="28"/>
          <w:lang w:val="en-US" w:eastAsia="zh-CN"/>
        </w:rPr>
      </w:pPr>
      <w:r>
        <w:rPr>
          <w:rFonts w:hint="default" w:ascii="Times New Roman" w:hAnsi="Times New Roman" w:cs="Calibri"/>
          <w:sz w:val="28"/>
          <w:szCs w:val="28"/>
          <w:lang w:val="en-US" w:eastAsia="zh-CN"/>
        </w:rPr>
        <w:t>①</w:t>
      </w:r>
      <w:r>
        <w:rPr>
          <w:rFonts w:hint="eastAsia" w:ascii="Times New Roman" w:hAnsi="Times New Roman" w:cs="Calibri"/>
          <w:sz w:val="28"/>
          <w:szCs w:val="28"/>
          <w:lang w:val="en-US" w:eastAsia="zh-CN"/>
        </w:rPr>
        <w:t>确定研究主题：egrets, crabs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textAlignment w:val="auto"/>
        <w:rPr>
          <w:rFonts w:hint="eastAsia" w:ascii="Times New Roman" w:hAnsi="Times New Roman" w:cs="Calibri"/>
          <w:sz w:val="28"/>
          <w:szCs w:val="28"/>
          <w:lang w:val="en-US" w:eastAsia="zh-CN"/>
        </w:rPr>
      </w:pPr>
      <w:r>
        <w:rPr>
          <w:rFonts w:hint="default" w:ascii="Times New Roman" w:hAnsi="Times New Roman" w:cs="Calibri"/>
          <w:sz w:val="28"/>
          <w:szCs w:val="28"/>
          <w:lang w:val="en-US" w:eastAsia="zh-CN"/>
        </w:rPr>
        <w:t>②</w:t>
      </w:r>
      <w:r>
        <w:rPr>
          <w:rFonts w:hint="eastAsia" w:ascii="Times New Roman" w:hAnsi="Times New Roman" w:cs="Calibri"/>
          <w:sz w:val="28"/>
          <w:szCs w:val="28"/>
          <w:lang w:val="en-US" w:eastAsia="zh-CN"/>
        </w:rPr>
        <w:t>尝试观察整理：观察iPad中存入的图片、文字、视频，</w:t>
      </w:r>
      <w:r>
        <w:rPr>
          <w:rFonts w:hint="eastAsia" w:ascii="Times New Roman" w:hAnsi="Times New Roman" w:cs="Calibri"/>
          <w:sz w:val="28"/>
          <w:szCs w:val="28"/>
          <w:lang w:val="en-US" w:eastAsia="zh-CN"/>
        </w:rPr>
        <w:t>根据学习单，提取关键信息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textAlignment w:val="auto"/>
        <w:rPr>
          <w:rFonts w:hint="default" w:ascii="Times New Roman" w:hAnsi="Times New Roman" w:cs="Calibri"/>
          <w:sz w:val="28"/>
          <w:szCs w:val="28"/>
          <w:lang w:val="en-US" w:eastAsia="zh-CN"/>
        </w:rPr>
      </w:pPr>
      <w:r>
        <w:rPr>
          <w:rFonts w:hint="default" w:ascii="Times New Roman" w:hAnsi="Times New Roman" w:cs="Calibri"/>
          <w:sz w:val="28"/>
          <w:szCs w:val="28"/>
          <w:lang w:val="en-US" w:eastAsia="zh-CN"/>
        </w:rPr>
        <w:t>③</w:t>
      </w:r>
      <w:r>
        <w:rPr>
          <w:rFonts w:hint="eastAsia" w:ascii="Times New Roman" w:hAnsi="Times New Roman" w:cs="Calibri"/>
          <w:sz w:val="28"/>
          <w:szCs w:val="28"/>
          <w:lang w:val="en-US" w:eastAsia="zh-CN"/>
        </w:rPr>
        <w:t>完成学习任务：分工完成学习单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textAlignment w:val="auto"/>
        <w:rPr>
          <w:rFonts w:hint="eastAsia" w:ascii="Times New Roman" w:hAnsi="Times New Roman" w:cs="Calibri"/>
          <w:sz w:val="28"/>
          <w:szCs w:val="28"/>
          <w:lang w:val="en-US" w:eastAsia="zh-CN"/>
        </w:rPr>
      </w:pPr>
      <w:r>
        <w:rPr>
          <w:rFonts w:hint="default" w:ascii="Times New Roman" w:hAnsi="Times New Roman" w:cs="Calibri"/>
          <w:sz w:val="28"/>
          <w:szCs w:val="28"/>
          <w:lang w:val="en-US" w:eastAsia="zh-CN"/>
        </w:rPr>
        <w:t>④</w:t>
      </w:r>
      <w:r>
        <w:rPr>
          <w:rFonts w:hint="eastAsia" w:ascii="Times New Roman" w:hAnsi="Times New Roman" w:cs="Calibri"/>
          <w:sz w:val="28"/>
          <w:szCs w:val="28"/>
          <w:lang w:val="en-US" w:eastAsia="zh-CN"/>
        </w:rPr>
        <w:t>分享学习成果：展示研学单，小组汇报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textAlignment w:val="auto"/>
        <w:rPr>
          <w:rFonts w:hint="eastAsia" w:ascii="Times New Roman" w:hAnsi="Times New Roman"/>
          <w:i/>
          <w:iCs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i/>
          <w:iCs/>
          <w:sz w:val="28"/>
          <w:szCs w:val="28"/>
          <w:lang w:val="en-US" w:eastAsia="zh-CN"/>
        </w:rPr>
        <w:t>Tip3：On-the-spot Experience can help us know a new place deeply（深入地）.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2" w:firstLineChars="200"/>
        <w:textAlignment w:val="auto"/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>（三）总结回顾，情感升华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 w:firstLineChars="200"/>
        <w:textAlignment w:val="auto"/>
        <w:rPr>
          <w:rFonts w:hint="default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Wetland is 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/>
          <w:sz w:val="28"/>
          <w:szCs w:val="28"/>
          <w:u w:val="none"/>
          <w:lang w:val="en-US" w:eastAsia="zh-CN"/>
        </w:rPr>
        <w:t>, but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/>
          <w:sz w:val="28"/>
          <w:szCs w:val="28"/>
          <w:u w:val="none"/>
          <w:lang w:val="en-US" w:eastAsia="zh-CN"/>
        </w:rPr>
        <w:t>（引出湿地危机）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cs="Calibri"/>
          <w:sz w:val="28"/>
          <w:szCs w:val="28"/>
          <w:lang w:val="en-US" w:eastAsia="zh-CN"/>
        </w:rPr>
      </w:pPr>
      <w:r>
        <w:rPr>
          <w:rFonts w:hint="eastAsia" w:ascii="Times New Roman" w:hAnsi="Times New Roman" w:cs="Calibri"/>
          <w:sz w:val="28"/>
          <w:szCs w:val="28"/>
          <w:lang w:val="en-US" w:eastAsia="zh-CN"/>
        </w:rPr>
        <w:t>介绍世茂行动（to be volunteers, do farewell activities）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cs="Calibri"/>
          <w:sz w:val="28"/>
          <w:szCs w:val="28"/>
          <w:lang w:val="en-US" w:eastAsia="zh-CN"/>
        </w:rPr>
      </w:pPr>
      <w:r>
        <w:rPr>
          <w:rFonts w:hint="eastAsia" w:ascii="Times New Roman" w:hAnsi="Times New Roman" w:cs="Calibri"/>
          <w:sz w:val="28"/>
          <w:szCs w:val="28"/>
          <w:lang w:val="en-US" w:eastAsia="zh-CN"/>
        </w:rPr>
        <w:t>介绍习总书记湿地会议致辞，通过一系列的数据，升华：Wonderful wetland, wonderful China.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2" w:firstLineChars="200"/>
        <w:textAlignment w:val="auto"/>
        <w:rPr>
          <w:rFonts w:hint="eastAsia" w:ascii="Times New Roman" w:hAnsi="Times New Roman" w:cs="Calibri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Calibri"/>
          <w:b/>
          <w:bCs/>
          <w:sz w:val="28"/>
          <w:szCs w:val="28"/>
          <w:lang w:val="en-US" w:eastAsia="zh-CN"/>
        </w:rPr>
        <w:t>Homework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cs="Calibri"/>
          <w:sz w:val="28"/>
          <w:szCs w:val="28"/>
          <w:lang w:val="en-US" w:eastAsia="zh-CN"/>
        </w:rPr>
      </w:pPr>
      <w:r>
        <w:rPr>
          <w:rFonts w:hint="default" w:ascii="Times New Roman" w:hAnsi="Times New Roman" w:cs="Calibri"/>
          <w:sz w:val="28"/>
          <w:szCs w:val="28"/>
          <w:lang w:val="en-US" w:eastAsia="zh-CN"/>
        </w:rPr>
        <w:t xml:space="preserve">Try to know more about wetlands. 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cs="Calibri"/>
          <w:sz w:val="28"/>
          <w:szCs w:val="28"/>
          <w:lang w:val="en-US" w:eastAsia="zh-CN"/>
        </w:rPr>
      </w:pPr>
      <w:r>
        <w:rPr>
          <w:rFonts w:hint="default" w:ascii="Times New Roman" w:hAnsi="Times New Roman" w:cs="Calibri"/>
          <w:sz w:val="28"/>
          <w:szCs w:val="28"/>
          <w:lang w:val="en-US" w:eastAsia="zh-CN"/>
        </w:rPr>
        <w:t>Try to use the 3 ways to explore new places.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cs="Calibri"/>
          <w:sz w:val="28"/>
          <w:szCs w:val="28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1EAB0C"/>
    <w:multiLevelType w:val="singleLevel"/>
    <w:tmpl w:val="911EAB0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8E2DF96"/>
    <w:multiLevelType w:val="singleLevel"/>
    <w:tmpl w:val="98E2DF9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BA43560E"/>
    <w:multiLevelType w:val="singleLevel"/>
    <w:tmpl w:val="BA43560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F1DB3AB"/>
    <w:multiLevelType w:val="singleLevel"/>
    <w:tmpl w:val="BF1DB3AB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E8EC74DE"/>
    <w:multiLevelType w:val="singleLevel"/>
    <w:tmpl w:val="E8EC74DE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2860750F"/>
    <w:multiLevelType w:val="singleLevel"/>
    <w:tmpl w:val="2860750F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57E93D57"/>
    <w:multiLevelType w:val="singleLevel"/>
    <w:tmpl w:val="57E93D57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mMTAxZDgxMjY0OGVmNzdjMWU4MGE4ZTk4MDU0ZjIifQ=="/>
  </w:docVars>
  <w:rsids>
    <w:rsidRoot w:val="00000000"/>
    <w:rsid w:val="006D0CE9"/>
    <w:rsid w:val="04856D5E"/>
    <w:rsid w:val="61CE7A5C"/>
    <w:rsid w:val="7C2D5D31"/>
    <w:rsid w:val="7D37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G_EN_FONT_STYLE_NAME_TEMPLATE_ROLE_NUMBER MSG_EN_FONT_STYLE_NAME_BY_ROLE_TEXT 2"/>
    <w:basedOn w:val="1"/>
    <w:qFormat/>
    <w:uiPriority w:val="0"/>
    <w:pPr>
      <w:widowControl w:val="0"/>
      <w:shd w:val="clear" w:color="auto" w:fill="FFFFFF"/>
      <w:spacing w:before="600" w:after="600" w:line="190" w:lineRule="exact"/>
      <w:jc w:val="center"/>
    </w:pPr>
    <w:rPr>
      <w:rFonts w:ascii="宋体" w:hAnsi="宋体" w:eastAsia="宋体" w:cs="宋体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1160</Characters>
  <Lines>0</Lines>
  <Paragraphs>0</Paragraphs>
  <TotalTime>3</TotalTime>
  <ScaleCrop>false</ScaleCrop>
  <LinksUpToDate>false</LinksUpToDate>
  <CharactersWithSpaces>1308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2022-11-06T13:36:00Z</dcterms:created>
  <dc:creator>郑醉榴</dc:creator>
  <cp:lastModifiedBy>语笑嫣然</cp:lastModifiedBy>
  <dcterms:modified xsi:type="dcterms:W3CDTF">2022-11-09T05:09:49Z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AACFD4C50F7F40EAB77BB6B039262ECD</vt:lpwstr>
  </property>
</Properties>
</file>