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大班：蓝色照相馆</w:t>
      </w:r>
      <w:r>
        <w:rPr>
          <w:rFonts w:hint="eastAsia"/>
          <w:lang w:val="en-US" w:eastAsia="zh-CN"/>
        </w:rPr>
        <w:t>（重点领域：美术）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大新中心幼儿园  何芸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1.认识</w:t>
      </w:r>
      <w:r>
        <w:rPr>
          <w:rFonts w:hint="default"/>
          <w:lang w:eastAsia="zh-CN"/>
        </w:rPr>
        <w:t>蓝晒</w:t>
      </w:r>
      <w:r>
        <w:rPr>
          <w:rFonts w:hint="eastAsia"/>
          <w:lang w:eastAsia="zh-CN"/>
        </w:rPr>
        <w:t>艺术，</w:t>
      </w:r>
      <w:r>
        <w:rPr>
          <w:rFonts w:hint="default"/>
          <w:lang w:eastAsia="zh-CN"/>
        </w:rPr>
        <w:t>初步了解</w:t>
      </w:r>
      <w:r>
        <w:rPr>
          <w:rFonts w:hint="eastAsia"/>
          <w:lang w:eastAsia="zh-CN"/>
        </w:rPr>
        <w:t>蓝晒成像法的操作方法</w:t>
      </w:r>
      <w:r>
        <w:rPr>
          <w:rFonts w:hint="default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2.能独立构思、创作蓝晒作品，</w:t>
      </w:r>
      <w:r>
        <w:rPr>
          <w:rFonts w:hint="eastAsia"/>
          <w:lang w:eastAsia="zh-CN"/>
        </w:rPr>
        <w:t>感受古法成像的神奇。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3.大胆表达对作品的感受，体验不同艺术创作方式的乐趣。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教具准备：PPT、展示场景。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具准备：蓝晒液、调色碟每组一份，小刷子人手一个；第一组：水粉纸底板；第二组：扇面人手一个；第三组：手帕人手一块：第四组：布袋人手一个；夹子若干；透明胶片纸若干；树叶、干花等自然材料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（一）参观引入，感受蓝晒作品的特点。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1.师幼共同欣赏蓝晒作品展。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2.师幼谈话，感受蓝晒作品的特点。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教师小结：从这些作品里我们发现，它们都是蓝色的底，有白色的线条、图案或影子，这是通过特殊的留影技术印制出来的照片，组成了一幅幅蓝白色的特别的画面。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（二）认识蓝晒工具，了解初步的蓝晒成像的操作方法。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1.出示材料，介绍材料使用方法。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2.观看制作视频，了解具体操作方法。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幼儿自选材料创作蓝晒作品，感受古法成像的神奇。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1.幼儿创作蓝晒作品。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2.教师指导幼儿正确使用材料，创作独一无二的作品。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（四）欣赏自己的蓝晒作品，感受不同艺术创作形式的趣味。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1.展示幼儿作品，相互欣赏，感受蓝晒作品的独特性。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2.介绍自己的作品，说说自己的创作体会。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（五）了解蓝晒工艺的起源及生活中的运用。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1.了解蓝晒工艺起源及简单原理。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2.了解蓝晒工艺在不同领域的应用。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日常活动：在户外制作蓝晒作品，感受阳光的魔法。</w:t>
      </w: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666E9"/>
    <w:multiLevelType w:val="singleLevel"/>
    <w:tmpl w:val="ECE666E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WQ4YTg0ZmU3NGZkMjE1MjUzNGZjNmJlNTE5ZTAifQ=="/>
  </w:docVars>
  <w:rsids>
    <w:rsidRoot w:val="00000000"/>
    <w:rsid w:val="009049D8"/>
    <w:rsid w:val="045D3E37"/>
    <w:rsid w:val="14BD388A"/>
    <w:rsid w:val="2C29790B"/>
    <w:rsid w:val="2CA832BF"/>
    <w:rsid w:val="31381128"/>
    <w:rsid w:val="4562414B"/>
    <w:rsid w:val="4B5C095B"/>
    <w:rsid w:val="4DCD4576"/>
    <w:rsid w:val="59A313E7"/>
    <w:rsid w:val="5AA930D7"/>
    <w:rsid w:val="5C5D2743"/>
    <w:rsid w:val="70A605FA"/>
    <w:rsid w:val="78422650"/>
    <w:rsid w:val="7B8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619</Characters>
  <Lines>0</Lines>
  <Paragraphs>0</Paragraphs>
  <TotalTime>21</TotalTime>
  <ScaleCrop>false</ScaleCrop>
  <LinksUpToDate>false</LinksUpToDate>
  <CharactersWithSpaces>625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2022-10-10T03:10:00Z</dcterms:created>
  <dc:creator>Administrator</dc:creator>
  <cp:lastModifiedBy>何</cp:lastModifiedBy>
  <cp:lastPrinted>2022-11-06T22:48:00Z</cp:lastPrinted>
  <dcterms:modified xsi:type="dcterms:W3CDTF">2022-11-08T05:12:56Z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CA8805C92DD24D98910631B0E2F5F1D9</vt:lpwstr>
  </property>
</Properties>
</file>