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>图片的处理——打造自己个人名片</w:t>
      </w:r>
    </w:p>
    <w:p>
      <w:pPr>
        <w:jc w:val="right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执教人：何龙</w:t>
      </w:r>
    </w:p>
    <w:p>
      <w:pP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-62230</wp:posOffset>
                </wp:positionH>
                <wp:positionV relativeFrom="paragraph">
                  <wp:posOffset>314325</wp:posOffset>
                </wp:positionV>
                <wp:extent cx="6225540" cy="10160"/>
                <wp:effectExtent l="0" t="4445" r="3810" b="1397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657860" y="1636395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4.9pt;margin-top:24.75pt;height:0.8pt;width:490.2pt;z-index:251658240;mso-width-relative:page;mso-height-relative:page;" filled="f" stroked="t" coordsize="21600,21600" o:gfxdata="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Xzd9zWAAAACAEAAA8AAAAA&#10;AAAAAQAgAAAAIgAAAGRycy9kb3ducmV2LnhtbFBLAQIUABQAAAAIAIdO4kA9dduC3QEAAHsDAAAO&#10;AAAAAAAAAAEAIAAAACUBAABkcnMvZTJvRG9jLnhtbFBLBQYAAAAABgAGAFkBAAB0BQAAAAA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教材分析</w:t>
      </w:r>
    </w:p>
    <w:p>
      <w:pPr>
        <w:ind w:left="418" w:leftChars="199" w:firstLine="421" w:firstLineChars="234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随着互联网的发展，网速也越来越快，5G、千兆，网络上使用图片来传递、表达信息也成为一种普遍的方式。七年级的教材中第3章、第4章、第5章、第6章都有与图片相关知识的涉及。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313690</wp:posOffset>
                </wp:positionV>
                <wp:extent cx="6225540" cy="10160"/>
                <wp:effectExtent l="0" t="4445" r="3810" b="1397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8pt;margin-top:24.7pt;height:0.8pt;width:490.2pt;z-index:251659264;mso-width-relative:page;mso-height-relative:page;" filled="f" stroked="t" coordsize="21600,21600" o:gfxdata="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hx+RPWAAAACAEAAA8AAAAAAAAAAQAgAAAA&#10;IgAAAGRycy9kb3ducmV2LnhtbFBLAQIUABQAAAAIAIdO4kCPs7S/1AEAAHADAAAOAAAAAAAAAAEA&#10;IAAAACUBAABkcnMvZTJvRG9jLnhtbFBLBQYAAAAABgAGAFkBAABrBQAAAAA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学情分析</w:t>
      </w:r>
    </w:p>
    <w:p>
      <w:pPr>
        <w:ind w:left="418" w:leftChars="199" w:firstLine="421" w:firstLineChars="234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授课对象是七年级学生，是从形象思维到抽象思维过渡的时期；自我表现、求知欲较强；喜欢独自研究，小组合作能力缺乏。</w:t>
      </w:r>
    </w:p>
    <w:p>
      <w:pPr>
        <w:ind w:left="418" w:leftChars="199" w:firstLine="421" w:firstLineChars="234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在技能上，能够利用搜索引擎来搜索他们需要的知识；但对搜索出来的信息的选择上经验不足；动手能力较强，对新技术比较感兴趣，但多为被动的技术使用者，缺少主动创新。</w:t>
      </w:r>
    </w:p>
    <w:p>
      <w:pPr>
        <w:ind w:left="418" w:leftChars="199" w:firstLine="421" w:firstLineChars="234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在知识水平上，在小学阶段经历过WPS演示的初步学习，能够插入文本框、图片，但对于背景的设置，幻灯片的发布等方面知识缺乏；有一点的图片处理的意识，对图片处理技术感兴趣。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320040</wp:posOffset>
                </wp:positionV>
                <wp:extent cx="6225540" cy="10160"/>
                <wp:effectExtent l="0" t="4445" r="3810" b="139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75pt;margin-top:25.2pt;height:0.8pt;width:490.2pt;z-index:251661312;mso-width-relative:page;mso-height-relative:page;" filled="f" stroked="t" coordsize="21600,21600" o:gfxdata="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mKHp91gAAAAgBAAAPAAAAAAAAAAEAIAAA&#10;ACIAAABkcnMvZG93bnJldi54bWxQSwECFAAUAAAACACHTuJAM+64TdUBAABwAwAADgAAAAAAAAAB&#10;ACAAAAAlAQAAZHJzL2Uyb0RvYy54bWxQSwUGAAAAAAYABgBZAQAAbAUAAAAA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教学内容</w:t>
      </w:r>
    </w:p>
    <w:p>
      <w:pPr>
        <w:ind w:left="418" w:leftChars="199" w:firstLine="421" w:firstLineChars="234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本课选取了第五章设计与制作演示文稿中的加工素材、设定风格、发布作品和第6章获取图片、抠取图片的这几部分内容，让学生经历一个获取图片、处理图片、素材合成的过程。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294005</wp:posOffset>
                </wp:positionV>
                <wp:extent cx="6225540" cy="10160"/>
                <wp:effectExtent l="0" t="4445" r="3810" b="1397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pt;margin-top:23.15pt;height:0.8pt;width:490.2pt;z-index:251673600;mso-width-relative:page;mso-height-relative:page;" filled="f" stroked="t" coordsize="21600,21600" o:gfxdata="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D2M6eLTAAAABwEAAA8AAAAAAAAAAQAgAAAAIgAA&#10;AGRycy9kb3ducmV2LnhtbFBLAQIUABQAAAAIAIdO4kB4KQIM1AEAAHADAAAOAAAAAAAAAAEAIAAA&#10;ACIBAABkcnMvZTJvRG9jLnhtbFBLBQYAAAAABgAGAFkBAABoBQAAAAA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设计理念</w:t>
      </w:r>
    </w:p>
    <w:p>
      <w:pPr>
        <w:ind w:left="418" w:leftChars="199" w:firstLine="421" w:firstLineChars="234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本课围绕着两条主线穿插进行，课堂的人文主线是：为向陌生人介绍自己，打造一张自己的个人名片；课堂技术主线是：分析作品案例，体验寻求解决技术难题的方法的过程，融合现学技术。通过向陌生人展示自己的风采这个情景的设定，激发学生的表现欲和学习热情。通过学生经历对案例作品的分析过程，使学生对问题的分解能力得到培养。在对作品分解成若干个小问题后，针对部分问题有部分学生已经掌握，组织该部分学生进行分享，对于普遍存在的问题组织学生分成学习小组，让学生尝试寻找有效的数字平台和资源来解决问题。在制作个人名片的过程中，学生遇到的问题除了教师提供的支架外，通过开展自主学习和合作探究来解决。学生在通过网络搜索来获取知识的过程中，体会到评估数据来源，辨别数据的可靠性和时效性的必要。通过最后对图片处理中应该要思考的问题的讨论，体会遵守信息科技领域的价值观、道德责任和行为准则的必要性。</w:t>
      </w: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368935</wp:posOffset>
                </wp:positionV>
                <wp:extent cx="6225540" cy="10160"/>
                <wp:effectExtent l="0" t="4445" r="3810" b="1397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29.05pt;height:0.8pt;width:490.2pt;z-index:251665408;mso-width-relative:page;mso-height-relative:page;" filled="f" stroked="t" coordsize="21600,21600" o:gfxdata="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J3II9cAAAAIAQAADwAAAAAAAAABACAA&#10;AAAiAAAAZHJzL2Rvd25yZXYueG1sUEsBAhQAFAAAAAgAh07iQMR0Dv7VAQAAcAMAAA4AAAAAAAAA&#10;AQAgAAAAJgEAAGRycy9lMm9Eb2MueG1sUEsFBgAAAAAGAAYAWQEAAG0FAAAAAA=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教学目标</w:t>
      </w:r>
    </w:p>
    <w:p>
      <w:pPr>
        <w:ind w:firstLine="360" w:firstLineChars="20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1、通过对案例的分析，了解制作个人名片的各个组成部分。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2、通过相互交流，合作探究，学会获取图片的方式、对图片进行抠取的方法、幻灯片发布的方法。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3、在通过网络获取解决问题的方法过程中，增强学生的信息意识和信息社会责任。</w:t>
      </w:r>
    </w:p>
    <w:p>
      <w:pPr>
        <w:rPr>
          <w:rFonts w:hint="default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338455</wp:posOffset>
                </wp:positionV>
                <wp:extent cx="6225540" cy="10160"/>
                <wp:effectExtent l="0" t="4445" r="3810" b="1397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6pt;margin-top:26.65pt;height:0.8pt;width:490.2pt;z-index:251706368;mso-width-relative:page;mso-height-relative:page;" filled="f" stroked="t" coordsize="21600,21600" o:gfxdata="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K/6xsdQAAAAHAQAADwAAAAAAAAABACAAAAAi&#10;AAAAZHJzL2Rvd25yZXYueG1sUEsBAhQAFAAAAAgAh07iQEGUazPVAQAAcAMAAA4AAAAAAAAAAQAg&#10;AAAAIwEAAGRycy9lMm9Eb2MueG1sUEsFBgAAAAAGAAYAWQEAAGoFAAAAAA=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教学重点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通过多种技术的融合来完成个人名片的制作</w:t>
      </w:r>
    </w:p>
    <w:p>
      <w:pP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325755</wp:posOffset>
                </wp:positionV>
                <wp:extent cx="6225540" cy="10160"/>
                <wp:effectExtent l="0" t="4445" r="3810" b="1397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2pt;margin-top:25.65pt;height:0.8pt;width:490.2pt;z-index:251681792;mso-width-relative:page;mso-height-relative:page;" filled="f" stroked="t" coordsize="21600,21600" o:gfxdata="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gyD+5dUAAAAHAQAADwAAAAAAAAABACAAAAAi&#10;AAAAZHJzL2Rvd25yZXYueG1sUEsBAhQAFAAAAAgAh07iQP3JZ8HUAQAAcAMAAA4AAAAAAAAAAQAg&#10;AAAAJAEAAGRycy9lMm9Eb2MueG1sUEsFBgAAAAAGAAYAWQEAAGoFAAAAAA=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教学难点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通过自主学习和合作探究来学习个人名片制作过程中设计的技术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-12065</wp:posOffset>
                </wp:positionH>
                <wp:positionV relativeFrom="paragraph">
                  <wp:posOffset>319405</wp:posOffset>
                </wp:positionV>
                <wp:extent cx="6225540" cy="10160"/>
                <wp:effectExtent l="0" t="4445" r="3810" b="1397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25540" cy="1016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0.95pt;margin-top:25.15pt;height:0.8pt;width:490.2pt;z-index:251730944;mso-width-relative:page;mso-height-relative:page;" filled="f" stroked="t" coordsize="21600,21600" o:gfxdata="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MfI9RdUAAAAIAQAADwAAAAAAAAABACAAAAAi&#10;AAAAZHJzL2Rvd25yZXYueG1sUEsBAhQAFAAAAAgAh07iQFL6e33UAQAAcAMAAA4AAAAAAAAAAQAg&#10;AAAAJAEAAGRycy9lMm9Eb2MueG1sUEsFBgAAAAAGAAYAWQEAAGoFAAAAAA==&#10;">
                <v:fill on="f" focussize="0,0"/>
                <v:stroke weight="0.5pt" color="#FFC000 [3207]" miterlimit="8" joinstyle="miter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教学流程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【情景导入】</w:t>
      </w:r>
    </w:p>
    <w:p>
      <w:pPr>
        <w:ind w:leftChars="300"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同学们，周二我们匆匆相聚在这里，通过文字相互了解了一下，也帮同学们拍了照片。回去后，却尴尬的发现，同学们的文字介绍和图片对应不起来。当时就像，如果能够有张同学们的个人名片，上面有照片和文字介绍，那该多好啊。</w:t>
      </w:r>
    </w:p>
    <w:p>
      <w:pPr>
        <w:ind w:firstLine="360" w:firstLineChars="20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【</w:t>
      </w: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案例分析】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教师活动：播放制作个人名片制作的视频。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教师提问：观看了视频，我们发现制作一张具有设计感的名片需要哪些步骤？这些步骤中分别用到了哪些技术呢？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学生活动：以小组为单位，讨论，并填写学习单。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师生活动：教师组织学生交流。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教师活动：以思维导图的形式概括、补充学生的交流。</w:t>
      </w:r>
    </w:p>
    <w:p>
      <w:pPr>
        <w:ind w:left="1047" w:leftChars="271" w:hanging="478" w:hangingChars="266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left="1463" w:leftChars="270" w:hanging="896" w:hangingChars="498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设计意图：通过观看视频，让学生明白个人名片的组成和需要设计到的技术问题，通过初步的小组交流，培养学生的小组合作意识。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【先易后难】</w:t>
      </w:r>
    </w:p>
    <w:p>
      <w:pPr>
        <w:ind w:left="0" w:leftChars="0" w:firstLine="639" w:firstLineChars="355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教师活动：在制作个人名片的这些技术中，哪些是比较简单的（会做的）？哪些是比较难的？</w:t>
      </w:r>
    </w:p>
    <w:p>
      <w:p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学生回答：……</w:t>
      </w:r>
    </w:p>
    <w:p>
      <w:p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教师活动：根据学生的回答，组织能操作的学生进行演示。</w:t>
      </w:r>
    </w:p>
    <w:p>
      <w:pPr>
        <w:ind w:firstLine="360" w:firstLineChars="20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设计意图：通过学生的思考和演示，唤醒学生以往的旧知，同时也巩固学生的旧知。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【突破难点】</w:t>
      </w:r>
    </w:p>
    <w:p>
      <w:p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教师活动：大家都发现，对于人物的抠图是个难点，那么我们如何来解决呢？</w:t>
      </w:r>
    </w:p>
    <w:p>
      <w:p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教师活动：万能的网络会给我们答案。我给大家两招：</w:t>
      </w:r>
    </w:p>
    <w:p>
      <w:pPr>
        <w:numPr>
          <w:ilvl w:val="0"/>
          <w:numId w:val="1"/>
        </w:numPr>
        <w:ind w:left="1476" w:leftChars="703" w:firstLine="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通过我们电脑中安装的软件：Photoshop2020可以很方便的进行抠图。</w:t>
      </w:r>
    </w:p>
    <w:p>
      <w:pPr>
        <w:numPr>
          <w:ilvl w:val="0"/>
          <w:numId w:val="1"/>
        </w:numPr>
        <w:ind w:left="1476" w:leftChars="703" w:firstLine="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通过互联网上的在线抠图网站。</w:t>
      </w:r>
    </w:p>
    <w:p>
      <w:pPr>
        <w:numPr>
          <w:numId w:val="0"/>
        </w:num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学生活动：分成A、B两大组，通过自主学习和小组合作探究人物抠图。</w:t>
      </w:r>
    </w:p>
    <w:p>
      <w:pPr>
        <w:numPr>
          <w:numId w:val="0"/>
        </w:num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教师活动：通过巡视，给出必要的指点，组织成功的学生进行示范讲解。</w:t>
      </w:r>
    </w:p>
    <w:p>
      <w:pPr>
        <w:numPr>
          <w:numId w:val="0"/>
        </w:numPr>
        <w:ind w:left="0" w:leftChars="0" w:firstLine="639" w:firstLineChars="355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教师活动：通过刚才大家的探究，我们想想，这两种方法各有什么优势和劣势。</w:t>
      </w:r>
    </w:p>
    <w:p>
      <w:pPr>
        <w:numPr>
          <w:numId w:val="0"/>
        </w:numPr>
        <w:ind w:left="0" w:leftChars="0" w:firstLine="639" w:firstLineChars="355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1478" w:leftChars="304" w:hanging="840" w:hangingChars="467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设计意图：让学生经历通过网络来搜索解决方法的过程，体会到对于信息体会到评估数据来源，辨别数据的可靠性和时效性的必要。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【合作动手实践】</w:t>
      </w:r>
    </w:p>
    <w:p>
      <w:pPr>
        <w:numPr>
          <w:numId w:val="0"/>
        </w:numPr>
        <w:ind w:left="1478" w:leftChars="304" w:hanging="8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教师活动：通过我们的努力，大家对制作个人名片的技术已经有了一定的了解，那么我们一起动手，来完成我们个人名片的制作吧。如果在制作过程中还存有疑惑的，可以小组互助，和救助与我。</w:t>
      </w: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学生活动：制作个人名片。</w:t>
      </w:r>
    </w:p>
    <w:p>
      <w:pPr>
        <w:numPr>
          <w:ilvl w:val="0"/>
          <w:numId w:val="0"/>
        </w:numPr>
        <w:ind w:firstLine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【展示与评价】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教师活动：组织完成的学生展示作品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学生活动：展示作品，学生互评</w:t>
      </w:r>
    </w:p>
    <w:p>
      <w:pPr>
        <w:numPr>
          <w:numId w:val="0"/>
        </w:numPr>
        <w:ind w:firstLine="420" w:firstLineChars="0"/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18"/>
          <w:szCs w:val="18"/>
          <w:lang w:val="en-US" w:eastAsia="zh-CN"/>
        </w:rPr>
        <w:t>【课堂总结】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教师活动：大家名片制作好了，我也能够通过你们的名片来对大家有一个很好的认识。在制作过程中，我们用到了……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教师活动：大家在网络上下载图片、处理图片的过程中，你有什么思考呢？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  <w:t>学生活动：进行交流</w:t>
      </w:r>
    </w:p>
    <w:p>
      <w:pPr>
        <w:numPr>
          <w:numId w:val="0"/>
        </w:numPr>
        <w:ind w:left="0" w:leftChars="0" w:firstLine="640" w:firstLineChars="0"/>
        <w:rPr>
          <w:rFonts w:hint="eastAsia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板书设计：</w:t>
      </w: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143510</wp:posOffset>
                </wp:positionH>
                <wp:positionV relativeFrom="paragraph">
                  <wp:posOffset>113030</wp:posOffset>
                </wp:positionV>
                <wp:extent cx="6087745" cy="1905635"/>
                <wp:effectExtent l="6350" t="6350" r="20955" b="1206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902970" y="1055370"/>
                          <a:ext cx="6087745" cy="190563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6">
                                  <a:lumMod val="60000"/>
                                  <a:lumOff val="40000"/>
                                </a:scheme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3pt;margin-top:8.9pt;height:150.05pt;width:479.35pt;z-index:251731968;v-text-anchor:middle;mso-width-relative:page;mso-height-relative:page;" filled="f" stroked="t" coordsize="21600,21600" o:gfxdata="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18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2284095</wp:posOffset>
                </wp:positionH>
                <wp:positionV relativeFrom="paragraph">
                  <wp:posOffset>118110</wp:posOffset>
                </wp:positionV>
                <wp:extent cx="1895475" cy="1894840"/>
                <wp:effectExtent l="6350" t="6350" r="22225" b="2286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13710" y="1261745"/>
                          <a:ext cx="1895475" cy="18948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电子白板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79.85pt;margin-top:9.3pt;height:149.2pt;width:149.25pt;z-index:251732992;v-text-anchor:middle;mso-width-relative:page;mso-height-relative:page;" filled="f" stroked="t" coordsize="21600,21600" o:gfxdata="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">
                <v:fill on="f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default" w:eastAsiaTheme="minor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电子白板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782320</wp:posOffset>
                </wp:positionH>
                <wp:positionV relativeFrom="paragraph">
                  <wp:posOffset>104140</wp:posOffset>
                </wp:positionV>
                <wp:extent cx="1119505" cy="264795"/>
                <wp:effectExtent l="0" t="0" r="4445" b="1905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44295" y="1536700"/>
                          <a:ext cx="111950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打造个人名片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1.6pt;margin-top:8.2pt;height:20.85pt;width:88.15pt;z-index:251734016;mso-width-relative:page;mso-height-relative:page;" fillcolor="#FFFFFF [3201]" filled="t" stroked="f" coordsize="21600,21600" o:gfxdata="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7DrYdQAAAAJAQAADwAAAAAAAAABACAAAAAiAAAAZHJzL2Rv&#10;d25yZXYueG1sUEsBAhQAFAAAAAgAh07iQL+BL9M+AgAATwQAAA4AAAAAAAAAAQAgAAAAIwEAAGRy&#10;cy9lMm9Eb2MueG1sUEsFBgAAAAAGAAYAWQEAANM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打造个人名片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56515</wp:posOffset>
                </wp:positionV>
                <wp:extent cx="1914525" cy="264795"/>
                <wp:effectExtent l="0" t="0" r="9525" b="1905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264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个人名片：姓名、介绍、照片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8pt;margin-top:4.45pt;height:20.85pt;width:150.75pt;z-index:251810816;mso-width-relative:page;mso-height-relative:page;" fillcolor="#FFFFFF [3201]" filled="t" stroked="f" coordsize="21600,21600" o:gfxdata="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XeIj01QAAAAoBAAAPAAAAAAAAAAEAIAAAACIAAABkcnMvZG93bnJldi54bWxQ&#10;SwECFAAUAAAACACHTuJAAnkGIjMCAABDBAAADgAAAAAAAAABACAAAAAkAQAAZHJzL2Uyb0RvYy54&#10;bWxQSwUGAAAAAAYABgBZAQAAyQ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个人名片：姓名、介绍、照片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ind w:left="0" w:leftChars="0" w:firstLine="640" w:firstLineChars="0"/>
        <w:rPr>
          <w:rFonts w:hint="default" w:ascii="微软雅黑" w:hAnsi="微软雅黑" w:eastAsia="微软雅黑" w:cs="微软雅黑"/>
          <w:b w:val="0"/>
          <w:bCs w:val="0"/>
          <w:sz w:val="18"/>
          <w:szCs w:val="18"/>
          <w:lang w:val="en-US" w:eastAsia="zh-CN"/>
        </w:rPr>
      </w:pPr>
    </w:p>
    <w:p>
      <w:pPr>
        <w:numPr>
          <w:numId w:val="0"/>
        </w:numPr>
        <w:rPr>
          <w:rFonts w:hint="eastAsia"/>
          <w:sz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32"/>
          <w:lang w:val="en-US" w:eastAsia="zh-CN"/>
        </w:rPr>
        <w:t>学生学习单：</w:t>
      </w:r>
    </w:p>
    <w:p>
      <w:pPr>
        <w:numPr>
          <w:numId w:val="0"/>
        </w:numPr>
        <w:jc w:val="center"/>
        <w:rPr>
          <w:rFonts w:hint="eastAsia"/>
          <w:sz w:val="18"/>
          <w:lang w:val="en-US" w:eastAsia="zh-CN"/>
        </w:rPr>
      </w:pPr>
      <w:r>
        <w:rPr>
          <w:rFonts w:hint="eastAsia"/>
          <w:sz w:val="32"/>
          <w:szCs w:val="48"/>
          <w:lang w:val="en-US" w:eastAsia="zh-CN"/>
        </w:rPr>
        <w:t>学习单</w:t>
      </w:r>
    </w:p>
    <w:p>
      <w:pPr>
        <w:numPr>
          <w:numId w:val="0"/>
        </w:numPr>
        <w:rPr>
          <w:rFonts w:hint="default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姓名：</w:t>
      </w:r>
    </w:p>
    <w:p>
      <w:pPr>
        <w:numPr>
          <w:numId w:val="0"/>
        </w:numPr>
        <w:rPr>
          <w:rFonts w:hint="eastAsia"/>
          <w:sz w:val="18"/>
          <w:lang w:val="en-US" w:eastAsia="zh-CN"/>
        </w:rPr>
      </w:pPr>
    </w:p>
    <w:p>
      <w:pPr>
        <w:numPr>
          <w:numId w:val="0"/>
        </w:numPr>
        <w:rPr>
          <w:rFonts w:hint="eastAsia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t>案例中制作步骤有哪些？分别使用到了哪些技术手段？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782"/>
        <w:gridCol w:w="3758"/>
        <w:gridCol w:w="1372"/>
        <w:gridCol w:w="1971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sz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vertAlign w:val="baseline"/>
                <w:lang w:val="en-US" w:eastAsia="zh-CN"/>
              </w:rPr>
              <w:t>步骤</w:t>
            </w:r>
          </w:p>
        </w:tc>
        <w:tc>
          <w:tcPr>
            <w:tcW w:w="3758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sz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vertAlign w:val="baseline"/>
                <w:lang w:val="en-US" w:eastAsia="zh-CN"/>
              </w:rPr>
              <w:t>使用到的技术手段（在你有困难的上面打星）</w:t>
            </w:r>
          </w:p>
        </w:tc>
        <w:tc>
          <w:tcPr>
            <w:tcW w:w="1372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sz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vertAlign w:val="baseline"/>
                <w:lang w:val="en-US" w:eastAsia="zh-CN"/>
              </w:rPr>
              <w:t>你的解决手段</w:t>
            </w:r>
          </w:p>
        </w:tc>
        <w:tc>
          <w:tcPr>
            <w:tcW w:w="197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sz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vertAlign w:val="baseline"/>
                <w:lang w:val="en-US" w:eastAsia="zh-CN"/>
              </w:rPr>
              <w:t>解决情况</w:t>
            </w:r>
          </w:p>
        </w:tc>
        <w:tc>
          <w:tcPr>
            <w:tcW w:w="1971" w:type="dxa"/>
          </w:tcPr>
          <w:p>
            <w:pPr>
              <w:numPr>
                <w:numId w:val="0"/>
              </w:numPr>
              <w:jc w:val="center"/>
              <w:rPr>
                <w:rFonts w:hint="default"/>
                <w:sz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18"/>
                <w:vertAlign w:val="baseline"/>
                <w:lang w:val="en-US" w:eastAsia="zh-CN"/>
              </w:rPr>
              <w:t>还有的困惑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3758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3758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3758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78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3758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372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  <w:tc>
          <w:tcPr>
            <w:tcW w:w="1971" w:type="dxa"/>
          </w:tcPr>
          <w:p>
            <w:pPr>
              <w:numPr>
                <w:numId w:val="0"/>
              </w:numPr>
              <w:rPr>
                <w:rFonts w:hint="eastAsia"/>
                <w:sz w:val="18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rPr>
          <w:rFonts w:hint="default"/>
          <w:sz w:val="18"/>
          <w:lang w:val="en-US" w:eastAsia="zh-CN"/>
        </w:rPr>
      </w:pPr>
      <w:r>
        <w:rPr>
          <w:rFonts w:hint="eastAsia"/>
          <w:sz w:val="18"/>
          <w:lang w:val="en-US" w:eastAsia="zh-CN"/>
        </w:rPr>
        <w:br w:type="textWrapping"/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AO78WkwQIAANYFAAAOAAAAAAAA&#10;AAEAIAAAAB8BAABkcnMvZTJvRG9jLnhtbFBLBQYAAAAABgAGAFkBAABS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5F926"/>
    <w:multiLevelType w:val="singleLevel"/>
    <w:tmpl w:val="4A75F92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D67B8"/>
    <w:rsid w:val="0ABD67B8"/>
    <w:rsid w:val="408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2022-11-16T10:08:00Z</dcterms:created>
  <dc:creator>admin</dc:creator>
  <cp:lastModifiedBy>admin</cp:lastModifiedBy>
  <dcterms:modified xsi:type="dcterms:W3CDTF">2022-11-16T16:03:24Z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