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中班沙水游戏</w:t>
      </w: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趣玩沙水</w:t>
      </w: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”</w:t>
      </w:r>
    </w:p>
    <w:p>
      <w:pPr>
        <w:spacing w:line="360" w:lineRule="auto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张家港市</w:t>
      </w:r>
      <w:r>
        <w:rPr>
          <w:rFonts w:hint="eastAsia" w:ascii="宋体" w:hAnsi="宋体"/>
          <w:szCs w:val="21"/>
          <w:lang w:val="en-US" w:eastAsia="zh-CN"/>
        </w:rPr>
        <w:t>锦阳</w:t>
      </w:r>
      <w:r>
        <w:rPr>
          <w:rFonts w:hint="eastAsia" w:ascii="宋体" w:hAnsi="宋体"/>
          <w:szCs w:val="21"/>
        </w:rPr>
        <w:t>幼儿园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李凯歌</w:t>
      </w:r>
    </w:p>
    <w:tbl>
      <w:tblPr>
        <w:tblStyle w:val="3"/>
        <w:tblW w:w="9660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活动说明</w:t>
            </w:r>
          </w:p>
        </w:tc>
        <w:tc>
          <w:tcPr>
            <w:tcW w:w="8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沙水游戏对有幼儿有着天然的吸引力，幼儿在沙水世界中挖呀、铲呀、堆呀......尽情释放天性，获得愉快的游戏体验。沙池里的新材料吸引了孩子们的注意力，水车可以拉来拉去，真方便。但怎样能让水车里始终有源源不断的水呢？水泵用力压一压，发现了什么？小球在管道里会发生什么有趣的现象呢？想让小球跑的快，有什么好办法？不同的玩法，大胆的创意、自发的合作行为在孩子们的游戏中渐渐生发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活动目标</w:t>
            </w:r>
          </w:p>
        </w:tc>
        <w:tc>
          <w:tcPr>
            <w:tcW w:w="88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1.尝试</w:t>
            </w:r>
            <w:r>
              <w:rPr>
                <w:rFonts w:hint="eastAsia" w:ascii="宋体" w:hAnsi="宋体"/>
                <w:szCs w:val="21"/>
              </w:rPr>
              <w:t>运用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多种材料将水引入到水车中。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2.通过操作水泵，感受水流大小、快慢对小球流速的影响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3.了解</w:t>
            </w:r>
            <w:r>
              <w:rPr>
                <w:rFonts w:hint="eastAsia" w:ascii="宋体" w:hAnsi="宋体"/>
                <w:szCs w:val="21"/>
              </w:rPr>
              <w:t>沙子的特性，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进行艺术创作。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4.在自我尝试、同伴合作中反思、调整，感受沙水游戏有趣的同时体验合作游戏的快乐。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活动准备</w:t>
            </w:r>
          </w:p>
        </w:tc>
        <w:tc>
          <w:tcPr>
            <w:tcW w:w="8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经验准备：幼儿具有一定的挖建河道、存水、脱模等玩沙水经验。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物质准备：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工具类：水车、透明管、剖面管、管道支架、软水管、铲子、筛子、水桶、小车、脱模工具等。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自然材料：干花、树枝、石头、贝壳、松果、树叶等。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其他材料：塑料薄膜、海洋球、塑料筐、梯子、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竹篓、沙画艺术作品等。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活动过程</w:t>
            </w:r>
          </w:p>
        </w:tc>
        <w:tc>
          <w:tcPr>
            <w:tcW w:w="88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（一）游戏导入：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回顾上次：上次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引水组的小朋友在引水过程中失败了，现场我们也进行了讨论。那这次要如何引水呢？请饮水组的小朋友来介绍一下你们的新想法和计划吧。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出示游戏计划：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引水组、管道组、河道组分别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介绍游戏计划与合作分工。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关注品质与能力：喜欢观察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积极探索沙水游戏中的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趣和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希望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游戏中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遇到问题时，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积极动脑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团结协作，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体验合作的快乐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（二）游戏观察：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教师进行巡回观察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关注幼儿游戏进程。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教师适时用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开放性的提问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鼓励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幼儿积极探索与思考。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幼儿游戏提出困难与求助时，及时给予引导和帮助。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（三）游戏分享：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420" w:firstLineChars="2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与幼儿一起分享自己的新想法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新发现、新创意。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2.探讨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bidi="ar"/>
              </w:rPr>
              <w:t>游戏中的问题</w:t>
            </w:r>
            <w:r>
              <w:rPr>
                <w:rFonts w:hint="eastAsia" w:ascii="宋体" w:hAnsi="宋体" w:cs="宋体"/>
                <w:szCs w:val="21"/>
                <w:lang w:bidi="ar"/>
              </w:rPr>
              <w:t>，鼓励幼儿进一步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深入</w:t>
            </w:r>
            <w:r>
              <w:rPr>
                <w:rFonts w:hint="eastAsia" w:ascii="宋体" w:hAnsi="宋体" w:cs="宋体"/>
                <w:szCs w:val="21"/>
                <w:lang w:bidi="ar"/>
              </w:rPr>
              <w:t>探索沙水特性与游戏。</w:t>
            </w:r>
          </w:p>
        </w:tc>
      </w:tr>
    </w:tbl>
    <w:p/>
    <w:sectPr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jNjMDcyOTY0N2U0ZGY4ZmNkNDNkYTY5NzI0MTUifQ=="/>
  </w:docVars>
  <w:rsids>
    <w:rsidRoot w:val="00000000"/>
    <w:rsid w:val="00F0481C"/>
    <w:rsid w:val="05147A75"/>
    <w:rsid w:val="05CF2101"/>
    <w:rsid w:val="0A3051B9"/>
    <w:rsid w:val="0AF86CF8"/>
    <w:rsid w:val="11356851"/>
    <w:rsid w:val="15E2587E"/>
    <w:rsid w:val="19ED659F"/>
    <w:rsid w:val="1A592FC2"/>
    <w:rsid w:val="1B7C46C4"/>
    <w:rsid w:val="22EA21AC"/>
    <w:rsid w:val="240618A1"/>
    <w:rsid w:val="288770F5"/>
    <w:rsid w:val="2D7343AB"/>
    <w:rsid w:val="2DDD5BCE"/>
    <w:rsid w:val="32807B59"/>
    <w:rsid w:val="3A7803CC"/>
    <w:rsid w:val="3C8E3CF9"/>
    <w:rsid w:val="3D99196D"/>
    <w:rsid w:val="3EB63D36"/>
    <w:rsid w:val="41571641"/>
    <w:rsid w:val="43364990"/>
    <w:rsid w:val="44BC213E"/>
    <w:rsid w:val="4545710C"/>
    <w:rsid w:val="4D005B8C"/>
    <w:rsid w:val="506436B2"/>
    <w:rsid w:val="55654C37"/>
    <w:rsid w:val="56A32659"/>
    <w:rsid w:val="5B2A4FDA"/>
    <w:rsid w:val="5B456F6C"/>
    <w:rsid w:val="62662018"/>
    <w:rsid w:val="650370CA"/>
    <w:rsid w:val="68743B71"/>
    <w:rsid w:val="6B2758BF"/>
    <w:rsid w:val="6CE176A2"/>
    <w:rsid w:val="6E4E22DE"/>
    <w:rsid w:val="701557A9"/>
    <w:rsid w:val="796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769</Characters>
  <Lines>0</Lines>
  <Paragraphs>0</Paragraphs>
  <TotalTime>113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2023-11-06T01:30:00Z</dcterms:created>
  <dc:creator>DELL</dc:creator>
  <cp:lastModifiedBy>赵小兔</cp:lastModifiedBy>
  <dcterms:modified xsi:type="dcterms:W3CDTF">2023-11-15T05:15:01Z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CA8FC17B5FA0428FAC73C79689703343_12</vt:lpwstr>
  </property>
</Properties>
</file>