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="宋体"/>
          <w:color w:val="auto"/>
          <w:highlight w:val="none"/>
          <w:lang w:eastAsia="zh-CN"/>
        </w:rPr>
      </w:pPr>
      <w:r>
        <w:rPr>
          <w:rFonts w:hint="eastAsia"/>
          <w:color w:val="auto"/>
          <w:highlight w:val="none"/>
          <w:lang w:eastAsia="zh-CN"/>
        </w:rPr>
        <w:t>认识</w:t>
      </w:r>
      <w:r>
        <w:rPr>
          <w:rFonts w:hint="eastAsia"/>
          <w:color w:val="auto"/>
          <w:highlight w:val="none"/>
        </w:rPr>
        <w:t>百分数</w:t>
      </w:r>
    </w:p>
    <w:p>
      <w:pPr>
        <w:ind w:firstLine="482" w:firstLineChars="200"/>
        <w:rPr>
          <w:color w:val="auto"/>
          <w:sz w:val="24"/>
          <w:highlight w:val="none"/>
        </w:rPr>
      </w:pPr>
      <w:r>
        <w:rPr>
          <w:rFonts w:hint="eastAsia"/>
          <w:b/>
          <w:bCs/>
          <w:color w:val="auto"/>
          <w:sz w:val="24"/>
          <w:highlight w:val="none"/>
        </w:rPr>
        <w:t xml:space="preserve">                              </w:t>
      </w:r>
      <w:r>
        <w:rPr>
          <w:rFonts w:hint="eastAsia"/>
          <w:color w:val="auto"/>
          <w:sz w:val="24"/>
          <w:highlight w:val="none"/>
        </w:rPr>
        <w:t>执教：仲春燕</w:t>
      </w:r>
    </w:p>
    <w:p>
      <w:pPr>
        <w:ind w:firstLine="482" w:firstLineChars="200"/>
        <w:rPr>
          <w:b/>
          <w:bCs/>
          <w:color w:val="auto"/>
          <w:sz w:val="24"/>
          <w:highlight w:val="none"/>
        </w:rPr>
      </w:pPr>
      <w:r>
        <w:rPr>
          <w:rFonts w:hint="eastAsia"/>
          <w:b/>
          <w:bCs/>
          <w:color w:val="auto"/>
          <w:sz w:val="24"/>
          <w:highlight w:val="none"/>
        </w:rPr>
        <w:t>教学内容：</w:t>
      </w:r>
    </w:p>
    <w:p>
      <w:pPr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苏教版义务教育教科书《数学》六年级上册8</w:t>
      </w:r>
      <w:r>
        <w:rPr>
          <w:color w:val="auto"/>
          <w:sz w:val="24"/>
          <w:highlight w:val="none"/>
        </w:rPr>
        <w:t>4~85</w:t>
      </w:r>
      <w:r>
        <w:rPr>
          <w:rFonts w:hint="eastAsia"/>
          <w:color w:val="auto"/>
          <w:sz w:val="24"/>
          <w:highlight w:val="none"/>
        </w:rPr>
        <w:t>页例1、“试一试”和“练一练”，第8</w:t>
      </w:r>
      <w:r>
        <w:rPr>
          <w:color w:val="auto"/>
          <w:sz w:val="24"/>
          <w:highlight w:val="none"/>
        </w:rPr>
        <w:t>8</w:t>
      </w:r>
      <w:r>
        <w:rPr>
          <w:rFonts w:hint="eastAsia"/>
          <w:color w:val="auto"/>
          <w:sz w:val="24"/>
          <w:highlight w:val="none"/>
        </w:rPr>
        <w:t>页练习十四第1</w:t>
      </w:r>
      <w:r>
        <w:rPr>
          <w:color w:val="auto"/>
          <w:sz w:val="24"/>
          <w:highlight w:val="none"/>
        </w:rPr>
        <w:t>~3</w:t>
      </w:r>
      <w:r>
        <w:rPr>
          <w:rFonts w:hint="eastAsia"/>
          <w:color w:val="auto"/>
          <w:sz w:val="24"/>
          <w:highlight w:val="none"/>
        </w:rPr>
        <w:t>题。</w:t>
      </w:r>
    </w:p>
    <w:p>
      <w:pPr>
        <w:ind w:firstLine="482" w:firstLineChars="200"/>
        <w:rPr>
          <w:b/>
          <w:bCs/>
          <w:color w:val="auto"/>
          <w:sz w:val="24"/>
          <w:highlight w:val="none"/>
        </w:rPr>
      </w:pPr>
      <w:r>
        <w:rPr>
          <w:rFonts w:hint="eastAsia"/>
          <w:b/>
          <w:bCs/>
          <w:color w:val="auto"/>
          <w:sz w:val="24"/>
          <w:highlight w:val="none"/>
        </w:rPr>
        <w:t>教学目标：</w:t>
      </w:r>
    </w:p>
    <w:p>
      <w:pPr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1.使学生联系实际问题认识和理解百分数的意义，感受百分数的作用；能够正确地读、写百分数，了解百分数与分数的联系和区别，及百分数和比的联系。</w:t>
      </w:r>
    </w:p>
    <w:p>
      <w:pPr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2.使学生经历观察、比较和综合、抽象、概括百分数意义的活动过程，</w:t>
      </w:r>
      <w:r>
        <w:rPr>
          <w:rFonts w:hint="eastAsia"/>
          <w:color w:val="auto"/>
          <w:sz w:val="24"/>
          <w:highlight w:val="none"/>
          <w:lang w:eastAsia="zh-CN"/>
        </w:rPr>
        <w:t>引导学生知道百分数是两个数量倍数关系的表达，可以表达随机数据和确定数据。能在真实情境中理解百分数的统计意义，</w:t>
      </w:r>
      <w:r>
        <w:rPr>
          <w:rFonts w:hint="eastAsia"/>
          <w:color w:val="auto"/>
          <w:sz w:val="24"/>
          <w:highlight w:val="none"/>
        </w:rPr>
        <w:t>培养</w:t>
      </w:r>
      <w:r>
        <w:rPr>
          <w:rFonts w:hint="eastAsia"/>
          <w:color w:val="auto"/>
          <w:sz w:val="24"/>
          <w:highlight w:val="none"/>
          <w:lang w:eastAsia="zh-CN"/>
        </w:rPr>
        <w:t>学生的数据意识</w:t>
      </w:r>
      <w:r>
        <w:rPr>
          <w:rFonts w:hint="eastAsia"/>
          <w:color w:val="auto"/>
          <w:sz w:val="24"/>
          <w:highlight w:val="none"/>
        </w:rPr>
        <w:t>。</w:t>
      </w:r>
    </w:p>
    <w:p>
      <w:pPr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3.使学生能主动参与、积极思考，体会现实生活中的数学内容，感受数学知识的发展和知识间的联系，产生对数学求知的兴趣</w:t>
      </w:r>
      <w:r>
        <w:rPr>
          <w:rFonts w:hint="eastAsia"/>
          <w:color w:val="auto"/>
          <w:sz w:val="24"/>
          <w:highlight w:val="none"/>
          <w:lang w:eastAsia="zh-CN"/>
        </w:rPr>
        <w:t>，形成数据意识，发展应用意识</w:t>
      </w:r>
      <w:r>
        <w:rPr>
          <w:rFonts w:hint="eastAsia"/>
          <w:color w:val="auto"/>
          <w:sz w:val="24"/>
          <w:highlight w:val="none"/>
        </w:rPr>
        <w:t>。</w:t>
      </w:r>
    </w:p>
    <w:p>
      <w:pPr>
        <w:ind w:firstLine="482" w:firstLineChars="200"/>
        <w:rPr>
          <w:b/>
          <w:bCs/>
          <w:color w:val="auto"/>
          <w:sz w:val="24"/>
          <w:highlight w:val="none"/>
        </w:rPr>
      </w:pPr>
      <w:r>
        <w:rPr>
          <w:rFonts w:hint="eastAsia"/>
          <w:b/>
          <w:bCs/>
          <w:color w:val="auto"/>
          <w:sz w:val="24"/>
          <w:highlight w:val="none"/>
        </w:rPr>
        <w:t>教学重点：</w:t>
      </w:r>
    </w:p>
    <w:p>
      <w:pPr>
        <w:ind w:firstLine="480" w:firstLineChars="200"/>
        <w:rPr>
          <w:rFonts w:hint="eastAsia" w:eastAsia="宋体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百分数的意义</w:t>
      </w:r>
      <w:r>
        <w:rPr>
          <w:rFonts w:hint="eastAsia"/>
          <w:color w:val="auto"/>
          <w:sz w:val="24"/>
          <w:highlight w:val="none"/>
          <w:lang w:eastAsia="zh-CN"/>
        </w:rPr>
        <w:t>，理解百分数有随机数据和确定数据两种表达。</w:t>
      </w:r>
    </w:p>
    <w:p>
      <w:pPr>
        <w:ind w:firstLine="482" w:firstLineChars="200"/>
        <w:rPr>
          <w:b/>
          <w:bCs/>
          <w:color w:val="auto"/>
          <w:sz w:val="24"/>
          <w:highlight w:val="none"/>
        </w:rPr>
      </w:pPr>
      <w:r>
        <w:rPr>
          <w:rFonts w:hint="eastAsia"/>
          <w:b/>
          <w:bCs/>
          <w:color w:val="auto"/>
          <w:sz w:val="24"/>
          <w:highlight w:val="none"/>
        </w:rPr>
        <w:t>教学难点：</w:t>
      </w:r>
    </w:p>
    <w:p>
      <w:pPr>
        <w:ind w:firstLine="480" w:firstLineChars="200"/>
        <w:rPr>
          <w:rFonts w:hint="eastAsia" w:eastAsia="宋体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百分数意义的理解</w:t>
      </w:r>
      <w:r>
        <w:rPr>
          <w:rFonts w:hint="eastAsia"/>
          <w:color w:val="auto"/>
          <w:sz w:val="24"/>
          <w:highlight w:val="none"/>
          <w:lang w:eastAsia="zh-CN"/>
        </w:rPr>
        <w:t>。</w:t>
      </w:r>
    </w:p>
    <w:p>
      <w:pPr>
        <w:ind w:firstLine="482" w:firstLineChars="200"/>
        <w:rPr>
          <w:b/>
          <w:bCs/>
          <w:color w:val="auto"/>
          <w:sz w:val="24"/>
          <w:highlight w:val="none"/>
        </w:rPr>
      </w:pPr>
      <w:r>
        <w:rPr>
          <w:rFonts w:hint="eastAsia"/>
          <w:b/>
          <w:bCs/>
          <w:color w:val="auto"/>
          <w:sz w:val="24"/>
          <w:highlight w:val="none"/>
        </w:rPr>
        <w:t>教学准备：</w:t>
      </w:r>
    </w:p>
    <w:p>
      <w:pPr>
        <w:ind w:firstLine="480" w:firstLineChars="200"/>
        <w:rPr>
          <w:rFonts w:hint="eastAsia" w:eastAsia="宋体"/>
          <w:color w:val="auto"/>
          <w:sz w:val="24"/>
          <w:highlight w:val="none"/>
          <w:lang w:eastAsia="zh-CN"/>
        </w:rPr>
      </w:pPr>
      <w:r>
        <w:rPr>
          <w:rFonts w:hint="eastAsia"/>
          <w:color w:val="auto"/>
          <w:sz w:val="24"/>
          <w:highlight w:val="none"/>
        </w:rPr>
        <w:t>学生课前收集生活中的百分数信息</w:t>
      </w:r>
      <w:r>
        <w:rPr>
          <w:rFonts w:hint="eastAsia"/>
          <w:color w:val="auto"/>
          <w:sz w:val="24"/>
          <w:highlight w:val="none"/>
          <w:lang w:eastAsia="zh-CN"/>
        </w:rPr>
        <w:t>，学习单。</w:t>
      </w:r>
    </w:p>
    <w:p>
      <w:pPr>
        <w:ind w:firstLine="482" w:firstLineChars="200"/>
        <w:rPr>
          <w:b/>
          <w:bCs/>
          <w:color w:val="auto"/>
          <w:sz w:val="24"/>
          <w:highlight w:val="none"/>
        </w:rPr>
      </w:pPr>
      <w:r>
        <w:rPr>
          <w:rFonts w:hint="eastAsia"/>
          <w:b/>
          <w:bCs/>
          <w:color w:val="auto"/>
          <w:sz w:val="24"/>
          <w:highlight w:val="none"/>
        </w:rPr>
        <w:t>教学过程：</w:t>
      </w:r>
    </w:p>
    <w:p>
      <w:pPr>
        <w:ind w:firstLine="480" w:firstLineChars="200"/>
        <w:rPr>
          <w:color w:val="auto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课前谈话：</w:t>
      </w:r>
    </w:p>
    <w:p>
      <w:pPr>
        <w:ind w:firstLine="480" w:firstLineChars="200"/>
        <w:rPr>
          <w:rFonts w:hint="default" w:eastAsia="宋体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同学们喜欢运动吗？</w:t>
      </w:r>
      <w:r>
        <w:rPr>
          <w:rFonts w:hint="eastAsia"/>
          <w:color w:val="auto"/>
          <w:sz w:val="24"/>
          <w:highlight w:val="none"/>
          <w:lang w:eastAsia="zh-CN"/>
        </w:rPr>
        <w:t>你喜欢什么运动？</w:t>
      </w:r>
      <w:r>
        <w:rPr>
          <w:rFonts w:hint="eastAsia"/>
          <w:color w:val="auto"/>
          <w:sz w:val="24"/>
          <w:highlight w:val="none"/>
          <w:lang w:val="en-US" w:eastAsia="zh-CN"/>
        </w:rPr>
        <w:t>谁来给大家介绍一下？</w:t>
      </w:r>
    </w:p>
    <w:p>
      <w:pPr>
        <w:ind w:firstLine="482" w:firstLineChars="200"/>
        <w:rPr>
          <w:b/>
          <w:bCs/>
          <w:color w:val="auto"/>
          <w:sz w:val="24"/>
          <w:highlight w:val="none"/>
        </w:rPr>
      </w:pPr>
      <w:r>
        <w:rPr>
          <w:rFonts w:hint="eastAsia"/>
          <w:b/>
          <w:bCs/>
          <w:color w:val="auto"/>
          <w:sz w:val="24"/>
          <w:highlight w:val="none"/>
        </w:rPr>
        <w:t>一、创设情境，产生需求</w:t>
      </w:r>
    </w:p>
    <w:p>
      <w:pPr>
        <w:ind w:firstLine="480" w:firstLineChars="200"/>
        <w:rPr>
          <w:rFonts w:cs="Calibri"/>
          <w:color w:val="auto"/>
          <w:sz w:val="24"/>
          <w:highlight w:val="none"/>
        </w:rPr>
      </w:pPr>
      <w:r>
        <w:rPr>
          <w:rFonts w:hint="eastAsia" w:cs="Calibri"/>
          <w:color w:val="auto"/>
          <w:sz w:val="24"/>
          <w:highlight w:val="none"/>
        </w:rPr>
        <w:t>1</w:t>
      </w:r>
      <w:r>
        <w:rPr>
          <w:rFonts w:cs="Calibri"/>
          <w:color w:val="auto"/>
          <w:sz w:val="24"/>
          <w:highlight w:val="none"/>
        </w:rPr>
        <w:t>.</w:t>
      </w:r>
      <w:r>
        <w:rPr>
          <w:rFonts w:hint="eastAsia" w:cs="Calibri"/>
          <w:color w:val="auto"/>
          <w:sz w:val="24"/>
          <w:highlight w:val="none"/>
        </w:rPr>
        <w:t>信息讨论，引起冲突。</w:t>
      </w:r>
    </w:p>
    <w:p>
      <w:pPr>
        <w:ind w:firstLine="480" w:firstLineChars="200"/>
        <w:rPr>
          <w:rFonts w:cs="Calibri"/>
          <w:color w:val="auto"/>
          <w:sz w:val="24"/>
          <w:highlight w:val="none"/>
        </w:rPr>
      </w:pPr>
      <w:r>
        <w:rPr>
          <w:rFonts w:hint="eastAsia" w:cs="Calibri"/>
          <w:color w:val="auto"/>
          <w:sz w:val="24"/>
          <w:highlight w:val="none"/>
        </w:rPr>
        <w:t>课件出示：谁的投篮水平高？</w:t>
      </w:r>
    </w:p>
    <w:p>
      <w:pPr>
        <w:ind w:firstLine="480" w:firstLineChars="200"/>
        <w:rPr>
          <w:rFonts w:cs="Calibri"/>
          <w:b w:val="0"/>
          <w:bCs w:val="0"/>
          <w:color w:val="auto"/>
          <w:sz w:val="24"/>
          <w:highlight w:val="none"/>
        </w:rPr>
      </w:pPr>
      <w:r>
        <w:rPr>
          <w:rFonts w:hint="eastAsia" w:cs="Calibri"/>
          <w:color w:val="auto"/>
          <w:sz w:val="24"/>
          <w:highlight w:val="none"/>
          <w:lang w:val="en-US" w:eastAsia="zh-CN"/>
        </w:rPr>
        <w:t>看，学校</w:t>
      </w:r>
      <w:r>
        <w:rPr>
          <w:rFonts w:hint="eastAsia" w:cs="Calibri"/>
          <w:color w:val="auto"/>
          <w:sz w:val="24"/>
          <w:highlight w:val="none"/>
        </w:rPr>
        <w:t>“定点投篮”</w:t>
      </w:r>
      <w:r>
        <w:rPr>
          <w:rFonts w:hint="eastAsia" w:cs="Calibri"/>
          <w:color w:val="auto"/>
          <w:sz w:val="24"/>
          <w:highlight w:val="none"/>
          <w:lang w:val="en-US" w:eastAsia="zh-CN"/>
        </w:rPr>
        <w:t>比赛开始了，</w:t>
      </w:r>
      <w:r>
        <w:rPr>
          <w:rFonts w:hint="eastAsia" w:cs="Calibri"/>
          <w:color w:val="auto"/>
          <w:sz w:val="24"/>
          <w:highlight w:val="none"/>
        </w:rPr>
        <w:t>班级里要</w:t>
      </w:r>
      <w:r>
        <w:rPr>
          <w:rFonts w:hint="eastAsia" w:cs="Calibri"/>
          <w:color w:val="auto"/>
          <w:sz w:val="24"/>
          <w:highlight w:val="none"/>
          <w:lang w:val="en-US" w:eastAsia="zh-CN"/>
        </w:rPr>
        <w:t>挑</w:t>
      </w:r>
      <w:r>
        <w:rPr>
          <w:rFonts w:hint="eastAsia" w:cs="Calibri"/>
          <w:color w:val="auto"/>
          <w:sz w:val="24"/>
          <w:highlight w:val="none"/>
        </w:rPr>
        <w:t>选一名学生参加比赛，有2位同学</w:t>
      </w:r>
      <w:r>
        <w:rPr>
          <w:rFonts w:hint="eastAsia" w:cs="Calibri"/>
          <w:b w:val="0"/>
          <w:bCs w:val="0"/>
          <w:color w:val="auto"/>
          <w:sz w:val="24"/>
          <w:highlight w:val="none"/>
        </w:rPr>
        <w:t>报名，练习情况如下：1号和2号分别投中了</w:t>
      </w:r>
      <w:r>
        <w:rPr>
          <w:rFonts w:hint="eastAsia" w:cs="Calibri"/>
          <w:b w:val="0"/>
          <w:bCs w:val="0"/>
          <w:color w:val="auto"/>
          <w:sz w:val="24"/>
          <w:highlight w:val="none"/>
          <w:lang w:val="en-US" w:eastAsia="zh-CN"/>
        </w:rPr>
        <w:t>16</w:t>
      </w:r>
      <w:r>
        <w:rPr>
          <w:rFonts w:hint="eastAsia" w:cs="Calibri"/>
          <w:b w:val="0"/>
          <w:bCs w:val="0"/>
          <w:color w:val="auto"/>
          <w:sz w:val="24"/>
          <w:highlight w:val="none"/>
        </w:rPr>
        <w:t>球和</w:t>
      </w:r>
      <w:r>
        <w:rPr>
          <w:rFonts w:hint="eastAsia" w:cs="Calibri"/>
          <w:b w:val="0"/>
          <w:bCs w:val="0"/>
          <w:color w:val="auto"/>
          <w:sz w:val="24"/>
          <w:highlight w:val="none"/>
          <w:lang w:val="en-US" w:eastAsia="zh-CN"/>
        </w:rPr>
        <w:t>13</w:t>
      </w:r>
      <w:r>
        <w:rPr>
          <w:rFonts w:hint="eastAsia" w:cs="Calibri"/>
          <w:b w:val="0"/>
          <w:bCs w:val="0"/>
          <w:color w:val="auto"/>
          <w:sz w:val="24"/>
          <w:highlight w:val="none"/>
        </w:rPr>
        <w:t>球，要选一位投篮水平高的</w:t>
      </w:r>
      <w:r>
        <w:rPr>
          <w:rFonts w:hint="eastAsia" w:cs="Calibri"/>
          <w:b w:val="0"/>
          <w:bCs w:val="0"/>
          <w:color w:val="auto"/>
          <w:sz w:val="24"/>
          <w:highlight w:val="none"/>
          <w:lang w:val="en-US" w:eastAsia="zh-CN"/>
        </w:rPr>
        <w:t>选手</w:t>
      </w:r>
      <w:r>
        <w:rPr>
          <w:rFonts w:hint="eastAsia" w:cs="Calibri"/>
          <w:b w:val="0"/>
          <w:bCs w:val="0"/>
          <w:color w:val="auto"/>
          <w:sz w:val="24"/>
          <w:highlight w:val="none"/>
        </w:rPr>
        <w:t>参加比赛，该怎么选？说说理由。</w:t>
      </w:r>
    </w:p>
    <w:tbl>
      <w:tblPr>
        <w:tblStyle w:val="5"/>
        <w:tblpPr w:leftFromText="180" w:rightFromText="180" w:vertAnchor="text" w:horzAnchor="page" w:tblpX="3340" w:tblpY="12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233" w:type="dxa"/>
            <w:shd w:val="clear" w:color="auto" w:fill="auto"/>
          </w:tcPr>
          <w:p>
            <w:pPr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1314" w:type="dxa"/>
            <w:shd w:val="clear" w:color="auto" w:fill="auto"/>
          </w:tcPr>
          <w:p>
            <w:pPr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投中次数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shd w:val="clear" w:color="auto" w:fill="auto"/>
          </w:tcPr>
          <w:p>
            <w:pPr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1号</w:t>
            </w:r>
          </w:p>
        </w:tc>
        <w:tc>
          <w:tcPr>
            <w:tcW w:w="1314" w:type="dxa"/>
            <w:shd w:val="clear" w:color="auto" w:fill="auto"/>
          </w:tcPr>
          <w:p>
            <w:pPr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1</w:t>
            </w:r>
            <w:r>
              <w:rPr>
                <w:rFonts w:cs="Calibri"/>
                <w:color w:val="auto"/>
                <w:sz w:val="24"/>
                <w:highlight w:val="none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3" w:type="dxa"/>
            <w:shd w:val="clear" w:color="auto" w:fill="auto"/>
          </w:tcPr>
          <w:p>
            <w:pPr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2号</w:t>
            </w:r>
          </w:p>
        </w:tc>
        <w:tc>
          <w:tcPr>
            <w:tcW w:w="1314" w:type="dxa"/>
            <w:shd w:val="clear" w:color="auto" w:fill="auto"/>
          </w:tcPr>
          <w:p>
            <w:pPr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1</w:t>
            </w:r>
            <w:r>
              <w:rPr>
                <w:rFonts w:cs="Calibri"/>
                <w:color w:val="auto"/>
                <w:sz w:val="24"/>
                <w:highlight w:val="none"/>
              </w:rPr>
              <w:t>3</w:t>
            </w:r>
          </w:p>
        </w:tc>
      </w:tr>
    </w:tbl>
    <w:p>
      <w:pPr>
        <w:ind w:firstLine="480" w:firstLineChars="200"/>
        <w:rPr>
          <w:rFonts w:cs="Calibri"/>
          <w:color w:val="auto"/>
          <w:sz w:val="24"/>
          <w:highlight w:val="none"/>
        </w:rPr>
      </w:pPr>
    </w:p>
    <w:p>
      <w:pPr>
        <w:rPr>
          <w:rFonts w:cs="Calibri"/>
          <w:color w:val="auto"/>
          <w:sz w:val="24"/>
          <w:highlight w:val="none"/>
        </w:rPr>
      </w:pPr>
    </w:p>
    <w:p>
      <w:pPr>
        <w:rPr>
          <w:rFonts w:cs="Calibri"/>
          <w:color w:val="auto"/>
          <w:sz w:val="24"/>
          <w:highlight w:val="none"/>
        </w:rPr>
      </w:pPr>
    </w:p>
    <w:p>
      <w:pPr>
        <w:rPr>
          <w:rFonts w:cs="Calibri"/>
          <w:color w:val="auto"/>
          <w:sz w:val="24"/>
          <w:highlight w:val="none"/>
        </w:rPr>
      </w:pPr>
    </w:p>
    <w:p>
      <w:pPr>
        <w:ind w:firstLine="480" w:firstLineChars="200"/>
        <w:rPr>
          <w:rFonts w:hint="eastAsia" w:cs="Calibri"/>
          <w:color w:val="auto"/>
          <w:sz w:val="24"/>
          <w:highlight w:val="none"/>
        </w:rPr>
      </w:pPr>
      <w:r>
        <w:rPr>
          <w:rFonts w:hint="eastAsia" w:cs="Calibri"/>
          <w:color w:val="auto"/>
          <w:sz w:val="24"/>
          <w:highlight w:val="none"/>
        </w:rPr>
        <w:t>看来并不是投中越多水平就越高。</w:t>
      </w:r>
      <w:r>
        <w:rPr>
          <w:rFonts w:hint="eastAsia" w:cs="Calibri"/>
          <w:color w:val="auto"/>
          <w:sz w:val="24"/>
          <w:highlight w:val="none"/>
          <w:lang w:eastAsia="zh-CN"/>
        </w:rPr>
        <w:t>而</w:t>
      </w:r>
      <w:r>
        <w:rPr>
          <w:rFonts w:hint="eastAsia" w:cs="Calibri"/>
          <w:color w:val="auto"/>
          <w:sz w:val="24"/>
          <w:highlight w:val="none"/>
        </w:rPr>
        <w:t>只凭“投中次数”这一个数量无法判定谁的投篮水平高。我们还需要知道什么信息？</w:t>
      </w:r>
    </w:p>
    <w:p>
      <w:pPr>
        <w:ind w:firstLine="480" w:firstLineChars="200"/>
        <w:rPr>
          <w:rFonts w:cs="Calibri"/>
          <w:color w:val="auto"/>
          <w:sz w:val="24"/>
          <w:highlight w:val="none"/>
        </w:rPr>
      </w:pPr>
      <w:r>
        <w:rPr>
          <w:rFonts w:hint="eastAsia" w:cs="Calibri"/>
          <w:color w:val="auto"/>
          <w:sz w:val="24"/>
          <w:highlight w:val="none"/>
        </w:rPr>
        <w:t>2</w:t>
      </w:r>
      <w:r>
        <w:rPr>
          <w:rFonts w:cs="Calibri"/>
          <w:color w:val="auto"/>
          <w:sz w:val="24"/>
          <w:highlight w:val="none"/>
        </w:rPr>
        <w:t>.</w:t>
      </w:r>
      <w:r>
        <w:rPr>
          <w:rFonts w:hint="eastAsia" w:cs="Calibri"/>
          <w:color w:val="auto"/>
          <w:sz w:val="24"/>
          <w:highlight w:val="none"/>
        </w:rPr>
        <w:t>补充信息，唤醒旧知。</w:t>
      </w:r>
    </w:p>
    <w:p>
      <w:pPr>
        <w:ind w:firstLine="480" w:firstLineChars="200"/>
        <w:rPr>
          <w:rFonts w:hint="default" w:eastAsia="宋体" w:cs="Calibri"/>
          <w:color w:val="auto"/>
          <w:sz w:val="24"/>
          <w:highlight w:val="none"/>
          <w:lang w:val="en-US" w:eastAsia="zh-CN"/>
        </w:rPr>
      </w:pPr>
      <w:r>
        <w:rPr>
          <w:rFonts w:hint="eastAsia" w:cs="Calibri"/>
          <w:color w:val="auto"/>
          <w:sz w:val="24"/>
          <w:highlight w:val="none"/>
        </w:rPr>
        <w:t>现在两个数量都有了，能判断谁的投篮水平高？</w:t>
      </w:r>
      <w:r>
        <w:rPr>
          <w:rFonts w:hint="eastAsia" w:cs="Calibri"/>
          <w:color w:val="auto"/>
          <w:sz w:val="24"/>
          <w:highlight w:val="none"/>
          <w:lang w:val="en-US" w:eastAsia="zh-CN"/>
        </w:rPr>
        <w:t>你有什么好办法？</w:t>
      </w:r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cs="Calibri"/>
          <w:b w:val="0"/>
          <w:bCs w:val="0"/>
          <w:color w:val="auto"/>
          <w:sz w:val="24"/>
          <w:szCs w:val="28"/>
          <w:highlight w:val="none"/>
          <w:lang w:val="en-US" w:eastAsia="zh-CN"/>
        </w:rPr>
        <w:t>像这样投中次数占投篮总数的几分之几，叫做投中的比率，那看这两个比率，</w:t>
      </w:r>
      <w:r>
        <w:rPr>
          <w:rFonts w:hint="eastAsia" w:cs="Calibri"/>
          <w:b w:val="0"/>
          <w:bCs w:val="0"/>
          <w:color w:val="auto"/>
          <w:sz w:val="24"/>
          <w:szCs w:val="28"/>
          <w:highlight w:val="none"/>
        </w:rPr>
        <w:t>谁的投篮水平高？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确定需要</w:t>
      </w:r>
      <w:r>
        <w:rPr>
          <w:rFonts w:hint="eastAsia" w:ascii="宋体" w:hAnsi="宋体" w:cs="宋体"/>
          <w:color w:val="auto"/>
          <w:sz w:val="24"/>
          <w:highlight w:val="none"/>
        </w:rPr>
        <w:t>通分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。</w:t>
      </w:r>
    </w:p>
    <w:tbl>
      <w:tblPr>
        <w:tblStyle w:val="5"/>
        <w:tblpPr w:leftFromText="180" w:rightFromText="180" w:vertAnchor="text" w:horzAnchor="margin" w:tblpXSpec="center" w:tblpY="5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311"/>
        <w:gridCol w:w="1311"/>
        <w:gridCol w:w="3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shd w:val="clear" w:color="auto" w:fill="auto"/>
          </w:tcPr>
          <w:p>
            <w:pPr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1311" w:type="dxa"/>
            <w:shd w:val="clear" w:color="auto" w:fill="auto"/>
          </w:tcPr>
          <w:p>
            <w:pPr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投中次数</w:t>
            </w:r>
          </w:p>
        </w:tc>
        <w:tc>
          <w:tcPr>
            <w:tcW w:w="1311" w:type="dxa"/>
          </w:tcPr>
          <w:p>
            <w:pPr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投篮总数</w:t>
            </w:r>
          </w:p>
        </w:tc>
        <w:tc>
          <w:tcPr>
            <w:tcW w:w="3657" w:type="dxa"/>
          </w:tcPr>
          <w:p>
            <w:pPr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投中次数占投篮总数的几分之几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29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1号</w:t>
            </w:r>
          </w:p>
        </w:tc>
        <w:tc>
          <w:tcPr>
            <w:tcW w:w="1311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1</w:t>
            </w:r>
            <w:r>
              <w:rPr>
                <w:rFonts w:hint="eastAsia" w:cs="Calibri"/>
                <w:color w:val="auto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311" w:type="dxa"/>
            <w:vAlign w:val="top"/>
          </w:tcPr>
          <w:p>
            <w:pPr>
              <w:spacing w:line="480" w:lineRule="auto"/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2</w:t>
            </w:r>
            <w:r>
              <w:rPr>
                <w:rFonts w:hint="eastAsia" w:cs="Calibri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3657" w:type="dxa"/>
          </w:tcPr>
          <w:p>
            <w:pPr>
              <w:ind w:firstLine="720" w:firstLineChars="300"/>
              <w:rPr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 w:cs="Calibri"/>
                <w:b w:val="0"/>
                <w:bCs w:val="0"/>
                <w:color w:val="auto"/>
                <w:sz w:val="24"/>
                <w:highlight w:val="none"/>
              </w:rPr>
              <w:t>1</w:t>
            </w:r>
            <w:r>
              <w:rPr>
                <w:rFonts w:cs="Calibri"/>
                <w:b w:val="0"/>
                <w:bCs w:val="0"/>
                <w:color w:val="auto"/>
                <w:sz w:val="24"/>
                <w:highlight w:val="none"/>
              </w:rPr>
              <w:t>6</w:t>
            </w:r>
            <w:r>
              <w:rPr>
                <w:rFonts w:hint="eastAsia" w:cs="Calibri"/>
                <w:b w:val="0"/>
                <w:bCs w:val="0"/>
                <w:color w:val="auto"/>
                <w:sz w:val="24"/>
                <w:highlight w:val="none"/>
              </w:rPr>
              <w:t>÷</w:t>
            </w:r>
            <w:r>
              <w:rPr>
                <w:rFonts w:cs="Calibri"/>
                <w:b w:val="0"/>
                <w:bCs w:val="0"/>
                <w:color w:val="auto"/>
                <w:sz w:val="24"/>
                <w:highlight w:val="none"/>
              </w:rPr>
              <w:t>25=</w:t>
            </w:r>
            <m:oMath>
              <m:f>
                <m:fPr>
                  <m:ctrlPr>
                    <w:rPr>
                      <w:rFonts w:ascii="Cambria Math" w:hAnsi="Cambria Math" w:cs="Calibri" w:eastAsiaTheme="minorEastAsia"/>
                      <w:b w:val="0"/>
                      <w:bCs w:val="0"/>
                      <w:color w:val="auto"/>
                      <w:sz w:val="24"/>
                      <w:szCs w:val="28"/>
                      <w:highlight w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 w:eastAsiaTheme="minorEastAsia"/>
                      <w:color w:val="auto"/>
                      <w:sz w:val="24"/>
                      <w:szCs w:val="28"/>
                      <w:highlight w:val="none"/>
                    </w:rPr>
                    <m:t>16</m:t>
                  </m:r>
                  <m:ctrlPr>
                    <w:rPr>
                      <w:rFonts w:ascii="Cambria Math" w:hAnsi="Cambria Math" w:cs="Calibri" w:eastAsiaTheme="minorEastAsia"/>
                      <w:b w:val="0"/>
                      <w:bCs w:val="0"/>
                      <w:color w:val="auto"/>
                      <w:sz w:val="24"/>
                      <w:szCs w:val="28"/>
                      <w:highlight w:val="none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 w:eastAsiaTheme="minorEastAsia"/>
                      <w:color w:val="auto"/>
                      <w:sz w:val="24"/>
                      <w:szCs w:val="28"/>
                      <w:highlight w:val="none"/>
                    </w:rPr>
                    <m:t>25</m:t>
                  </m:r>
                  <m:ctrlPr>
                    <w:rPr>
                      <w:rFonts w:ascii="Cambria Math" w:hAnsi="Cambria Math" w:cs="Calibri" w:eastAsiaTheme="minorEastAsia"/>
                      <w:b w:val="0"/>
                      <w:bCs w:val="0"/>
                      <w:color w:val="auto"/>
                      <w:sz w:val="24"/>
                      <w:szCs w:val="28"/>
                      <w:highlight w:val="none"/>
                    </w:rPr>
                  </m:ctrlPr>
                </m:den>
              </m:f>
              <m:r>
                <m:rPr>
                  <m:sty m:val="p"/>
                </m:rPr>
                <w:rPr>
                  <w:rFonts w:hint="default" w:ascii="Cambria Math" w:hAnsi="Cambria Math" w:cs="Calibri" w:eastAsiaTheme="minorEastAsia"/>
                  <w:color w:val="auto"/>
                  <w:sz w:val="24"/>
                  <w:szCs w:val="28"/>
                  <w:highlight w:val="none"/>
                  <w:lang w:val="en-US" w:eastAsia="zh-CN"/>
                </w:rPr>
                <m:t>=</m:t>
              </m:r>
              <m:f>
                <m:fPr>
                  <m:ctrlPr>
                    <w:rPr>
                      <w:rFonts w:ascii="Cambria Math" w:hAnsi="Cambria Math" w:cs="宋体" w:eastAsiaTheme="minorEastAsia"/>
                      <w:b w:val="0"/>
                      <w:bCs w:val="0"/>
                      <w:color w:val="auto"/>
                      <w:sz w:val="24"/>
                      <w:szCs w:val="28"/>
                      <w:highlight w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宋体" w:eastAsiaTheme="minorEastAsia"/>
                      <w:color w:val="auto"/>
                      <w:sz w:val="24"/>
                      <w:szCs w:val="28"/>
                      <w:highlight w:val="none"/>
                    </w:rPr>
                    <m:t>6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宋体" w:eastAsiaTheme="minorEastAsia"/>
                      <w:color w:val="auto"/>
                      <w:sz w:val="24"/>
                      <w:szCs w:val="28"/>
                      <w:highlight w:val="none"/>
                      <w:lang w:val="en-US" w:eastAsia="zh-CN"/>
                    </w:rPr>
                    <m:t>4</m:t>
                  </m:r>
                  <m:ctrlPr>
                    <w:rPr>
                      <w:rFonts w:ascii="Cambria Math" w:hAnsi="Cambria Math" w:cs="宋体" w:eastAsiaTheme="minorEastAsia"/>
                      <w:b w:val="0"/>
                      <w:bCs w:val="0"/>
                      <w:color w:val="auto"/>
                      <w:sz w:val="24"/>
                      <w:szCs w:val="28"/>
                      <w:highlight w:val="none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宋体" w:eastAsiaTheme="minorEastAsia"/>
                      <w:color w:val="auto"/>
                      <w:sz w:val="24"/>
                      <w:szCs w:val="28"/>
                      <w:highlight w:val="none"/>
                    </w:rPr>
                    <m:t>100</m:t>
                  </m:r>
                  <m:ctrlPr>
                    <w:rPr>
                      <w:rFonts w:ascii="Cambria Math" w:hAnsi="Cambria Math" w:cs="宋体" w:eastAsiaTheme="minorEastAsia"/>
                      <w:b w:val="0"/>
                      <w:bCs w:val="0"/>
                      <w:color w:val="auto"/>
                      <w:sz w:val="24"/>
                      <w:szCs w:val="28"/>
                      <w:highlight w:val="none"/>
                    </w:rPr>
                  </m:ctrlPr>
                </m:den>
              </m:f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229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2号</w:t>
            </w:r>
          </w:p>
        </w:tc>
        <w:tc>
          <w:tcPr>
            <w:tcW w:w="1311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1</w:t>
            </w:r>
            <w:r>
              <w:rPr>
                <w:rFonts w:hint="eastAsia" w:cs="Calibri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311" w:type="dxa"/>
            <w:vAlign w:val="top"/>
          </w:tcPr>
          <w:p>
            <w:pPr>
              <w:spacing w:line="480" w:lineRule="auto"/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2</w:t>
            </w:r>
            <w:r>
              <w:rPr>
                <w:rFonts w:hint="eastAsia" w:cs="Calibri"/>
                <w:color w:val="auto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3657" w:type="dxa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ind w:firstLine="720" w:firstLineChars="300"/>
              <w:jc w:val="both"/>
              <w:textAlignment w:val="auto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cs="Calibri"/>
                <w:b w:val="0"/>
                <w:bCs w:val="0"/>
                <w:color w:val="auto"/>
                <w:sz w:val="24"/>
                <w:highlight w:val="none"/>
              </w:rPr>
              <w:t>1</w:t>
            </w:r>
            <w:r>
              <w:rPr>
                <w:rFonts w:cs="Calibri"/>
                <w:b w:val="0"/>
                <w:bCs w:val="0"/>
                <w:color w:val="auto"/>
                <w:sz w:val="24"/>
                <w:highlight w:val="none"/>
              </w:rPr>
              <w:t>3</w:t>
            </w:r>
            <w:r>
              <w:rPr>
                <w:rFonts w:hint="eastAsia" w:cs="Calibri"/>
                <w:b w:val="0"/>
                <w:bCs w:val="0"/>
                <w:color w:val="auto"/>
                <w:sz w:val="24"/>
                <w:highlight w:val="none"/>
              </w:rPr>
              <w:t>÷</w:t>
            </w:r>
            <w:r>
              <w:rPr>
                <w:rFonts w:cs="Calibri"/>
                <w:b w:val="0"/>
                <w:bCs w:val="0"/>
                <w:color w:val="auto"/>
                <w:sz w:val="24"/>
                <w:highlight w:val="none"/>
              </w:rPr>
              <w:t>20=</w:t>
            </w:r>
            <m:oMath>
              <m:f>
                <m:fPr>
                  <m:ctrlPr>
                    <w:rPr>
                      <w:rFonts w:ascii="Cambria Math" w:hAnsi="Cambria Math" w:cs="Calibri" w:eastAsiaTheme="minorEastAsia"/>
                      <w:b w:val="0"/>
                      <w:bCs w:val="0"/>
                      <w:color w:val="auto"/>
                      <w:sz w:val="24"/>
                      <w:szCs w:val="28"/>
                      <w:highlight w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Calibri" w:eastAsiaTheme="minorEastAsia"/>
                      <w:color w:val="auto"/>
                      <w:sz w:val="24"/>
                      <w:szCs w:val="28"/>
                      <w:highlight w:val="none"/>
                    </w:rPr>
                    <m:t>13</m:t>
                  </m:r>
                  <m:ctrlPr>
                    <w:rPr>
                      <w:rFonts w:ascii="Cambria Math" w:hAnsi="Cambria Math" w:cs="Calibri" w:eastAsiaTheme="minorEastAsia"/>
                      <w:b w:val="0"/>
                      <w:bCs w:val="0"/>
                      <w:color w:val="auto"/>
                      <w:sz w:val="24"/>
                      <w:szCs w:val="28"/>
                      <w:highlight w:val="none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libri" w:eastAsiaTheme="minorEastAsia"/>
                      <w:color w:val="auto"/>
                      <w:sz w:val="24"/>
                      <w:szCs w:val="28"/>
                      <w:highlight w:val="none"/>
                    </w:rPr>
                    <m:t>20</m:t>
                  </m:r>
                  <m:ctrlPr>
                    <w:rPr>
                      <w:rFonts w:ascii="Cambria Math" w:hAnsi="Cambria Math" w:cs="Calibri" w:eastAsiaTheme="minorEastAsia"/>
                      <w:b w:val="0"/>
                      <w:bCs w:val="0"/>
                      <w:color w:val="auto"/>
                      <w:sz w:val="24"/>
                      <w:szCs w:val="28"/>
                      <w:highlight w:val="none"/>
                    </w:rPr>
                  </m:ctrlPr>
                </m:den>
              </m:f>
            </m:oMath>
            <w:r>
              <w:rPr>
                <w:rFonts w:hint="eastAsia" w:cs="Calibri" w:hAnsiTheme="minorEastAsia" w:eastAsiaTheme="minorEastAsia"/>
                <w:b w:val="0"/>
                <w:bCs w:val="0"/>
                <w:i w:val="0"/>
                <w:color w:val="auto"/>
                <w:sz w:val="24"/>
                <w:szCs w:val="28"/>
                <w:highlight w:val="none"/>
                <w:lang w:val="en-US" w:eastAsia="zh-CN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宋体" w:eastAsiaTheme="minorEastAsia"/>
                      <w:b w:val="0"/>
                      <w:bCs w:val="0"/>
                      <w:color w:val="auto"/>
                      <w:sz w:val="24"/>
                      <w:szCs w:val="28"/>
                      <w:highlight w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宋体" w:eastAsiaTheme="minorEastAsia"/>
                      <w:color w:val="auto"/>
                      <w:sz w:val="24"/>
                      <w:szCs w:val="28"/>
                      <w:highlight w:val="none"/>
                    </w:rPr>
                    <m:t>65</m:t>
                  </m:r>
                  <m:ctrlPr>
                    <w:rPr>
                      <w:rFonts w:ascii="Cambria Math" w:hAnsi="Cambria Math" w:cs="宋体" w:eastAsiaTheme="minorEastAsia"/>
                      <w:b w:val="0"/>
                      <w:bCs w:val="0"/>
                      <w:color w:val="auto"/>
                      <w:sz w:val="24"/>
                      <w:szCs w:val="28"/>
                      <w:highlight w:val="none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宋体" w:eastAsiaTheme="minorEastAsia"/>
                      <w:color w:val="auto"/>
                      <w:sz w:val="24"/>
                      <w:szCs w:val="28"/>
                      <w:highlight w:val="none"/>
                    </w:rPr>
                    <m:t>100</m:t>
                  </m:r>
                  <m:ctrlPr>
                    <w:rPr>
                      <w:rFonts w:ascii="Cambria Math" w:hAnsi="Cambria Math" w:cs="宋体" w:eastAsiaTheme="minorEastAsia"/>
                      <w:b w:val="0"/>
                      <w:bCs w:val="0"/>
                      <w:color w:val="auto"/>
                      <w:sz w:val="24"/>
                      <w:szCs w:val="28"/>
                      <w:highlight w:val="none"/>
                    </w:rPr>
                  </m:ctrlPr>
                </m:den>
              </m:f>
            </m:oMath>
          </w:p>
        </w:tc>
      </w:tr>
    </w:tbl>
    <w:p>
      <w:pPr>
        <w:ind w:firstLine="480" w:firstLineChars="200"/>
        <w:rPr>
          <w:rFonts w:cs="Calibri"/>
          <w:color w:val="auto"/>
          <w:sz w:val="24"/>
          <w:highlight w:val="none"/>
        </w:rPr>
      </w:pPr>
    </w:p>
    <w:p>
      <w:pPr>
        <w:ind w:firstLine="480" w:firstLineChars="200"/>
        <w:rPr>
          <w:rFonts w:cs="Calibri"/>
          <w:color w:val="auto"/>
          <w:sz w:val="24"/>
          <w:highlight w:val="none"/>
        </w:rPr>
      </w:pPr>
    </w:p>
    <w:p>
      <w:pPr>
        <w:ind w:firstLine="480" w:firstLineChars="200"/>
        <w:rPr>
          <w:rFonts w:cs="Calibri"/>
          <w:color w:val="auto"/>
          <w:sz w:val="24"/>
          <w:highlight w:val="none"/>
        </w:rPr>
      </w:pPr>
    </w:p>
    <w:p>
      <w:pPr>
        <w:ind w:firstLine="480" w:firstLineChars="200"/>
        <w:rPr>
          <w:rFonts w:cs="Calibri"/>
          <w:color w:val="auto"/>
          <w:sz w:val="24"/>
          <w:highlight w:val="none"/>
        </w:rPr>
      </w:pPr>
    </w:p>
    <w:p>
      <w:pPr>
        <w:ind w:firstLine="480" w:firstLineChars="200"/>
        <w:rPr>
          <w:rFonts w:cs="Calibri"/>
          <w:color w:val="auto"/>
          <w:sz w:val="24"/>
          <w:highlight w:val="none"/>
        </w:rPr>
      </w:pPr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</w:p>
    <w:p>
      <w:pPr>
        <w:ind w:firstLine="480" w:firstLineChars="200"/>
        <w:rPr>
          <w:rFonts w:cs="Calibri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这里的</w:t>
      </w:r>
      <m:oMath>
        <m:f>
          <m:fPr>
            <m:ctrlPr>
              <w:rPr>
                <w:rFonts w:hint="eastAsia" w:ascii="Cambria Math" w:hAnsi="Cambria Math" w:eastAsia="宋体" w:cs="宋体"/>
                <w:color w:val="auto"/>
                <w:sz w:val="24"/>
                <w:szCs w:val="28"/>
                <w:highlight w:val="none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24"/>
                <w:szCs w:val="28"/>
                <w:highlight w:val="none"/>
              </w:rPr>
              <m:t>64</m:t>
            </m:r>
            <m:ctrlPr>
              <w:rPr>
                <w:rFonts w:hint="eastAsia" w:ascii="Cambria Math" w:hAnsi="Cambria Math" w:eastAsia="宋体" w:cs="宋体"/>
                <w:color w:val="auto"/>
                <w:sz w:val="24"/>
                <w:szCs w:val="28"/>
                <w:highlight w:val="none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="宋体" w:cs="宋体"/>
                <w:color w:val="auto"/>
                <w:sz w:val="24"/>
                <w:szCs w:val="28"/>
                <w:highlight w:val="none"/>
              </w:rPr>
              <m:t>100</m:t>
            </m:r>
            <m:ctrlPr>
              <w:rPr>
                <w:rFonts w:hint="eastAsia" w:ascii="Cambria Math" w:hAnsi="Cambria Math" w:eastAsia="宋体" w:cs="宋体"/>
                <w:color w:val="auto"/>
                <w:sz w:val="24"/>
                <w:szCs w:val="28"/>
                <w:highlight w:val="none"/>
              </w:rPr>
            </m:ctrlPr>
          </m:den>
        </m:f>
      </m:oMath>
      <w:r>
        <w:rPr>
          <w:rFonts w:hint="eastAsia" w:ascii="宋体" w:hAnsi="宋体" w:eastAsia="宋体" w:cs="宋体"/>
          <w:i w:val="0"/>
          <w:color w:val="auto"/>
          <w:sz w:val="24"/>
          <w:szCs w:val="28"/>
          <w:highlight w:val="none"/>
          <w:lang w:eastAsia="zh-CN"/>
        </w:rPr>
        <w:t>是什么意思？</w:t>
      </w:r>
      <m:oMath>
        <m:f>
          <m:fPr>
            <m:ctrlPr>
              <w:rPr>
                <w:rFonts w:ascii="Cambria Math" w:cs="宋体" w:hAnsiTheme="minorEastAsia" w:eastAsiaTheme="minorEastAsia"/>
                <w:color w:val="auto"/>
                <w:sz w:val="24"/>
                <w:szCs w:val="28"/>
                <w:highlight w:val="none"/>
              </w:rPr>
            </m:ctrlPr>
          </m:fPr>
          <m:num>
            <m:r>
              <m:rPr>
                <m:sty m:val="p"/>
              </m:rPr>
              <w:rPr>
                <w:rFonts w:ascii="Cambria Math" w:cs="宋体" w:hAnsiTheme="minorEastAsia" w:eastAsiaTheme="minorEastAsia"/>
                <w:color w:val="auto"/>
                <w:sz w:val="24"/>
                <w:szCs w:val="28"/>
                <w:highlight w:val="none"/>
              </w:rPr>
              <m:t>65</m:t>
            </m:r>
            <m:ctrlPr>
              <w:rPr>
                <w:rFonts w:ascii="Cambria Math" w:cs="宋体" w:hAnsiTheme="minorEastAsia" w:eastAsiaTheme="minorEastAsia"/>
                <w:color w:val="auto"/>
                <w:sz w:val="24"/>
                <w:szCs w:val="28"/>
                <w:highlight w:val="none"/>
              </w:rPr>
            </m:ctrlPr>
          </m:num>
          <m:den>
            <m:r>
              <m:rPr>
                <m:sty m:val="p"/>
              </m:rPr>
              <w:rPr>
                <w:rFonts w:ascii="Cambria Math" w:cs="宋体" w:hAnsiTheme="minorEastAsia" w:eastAsiaTheme="minorEastAsia"/>
                <w:color w:val="auto"/>
                <w:sz w:val="24"/>
                <w:szCs w:val="28"/>
                <w:highlight w:val="none"/>
              </w:rPr>
              <m:t>100</m:t>
            </m:r>
            <m:ctrlPr>
              <w:rPr>
                <w:rFonts w:ascii="Cambria Math" w:cs="宋体" w:hAnsiTheme="minorEastAsia" w:eastAsiaTheme="minorEastAsia"/>
                <w:color w:val="auto"/>
                <w:sz w:val="24"/>
                <w:szCs w:val="28"/>
                <w:highlight w:val="none"/>
              </w:rPr>
            </m:ctrlPr>
          </m:den>
        </m:f>
      </m:oMath>
      <w:r>
        <w:rPr>
          <w:rFonts w:hint="eastAsia" w:ascii="宋体" w:hAnsi="宋体" w:eastAsia="宋体" w:cs="宋体"/>
          <w:i w:val="0"/>
          <w:color w:val="auto"/>
          <w:sz w:val="24"/>
          <w:szCs w:val="28"/>
          <w:highlight w:val="none"/>
          <w:lang w:eastAsia="zh-CN"/>
        </w:rPr>
        <w:t>是什么意思？</w:t>
      </w:r>
      <w:r>
        <w:rPr>
          <w:rFonts w:hint="eastAsia" w:cs="Calibri"/>
          <w:color w:val="auto"/>
          <w:sz w:val="24"/>
          <w:highlight w:val="none"/>
        </w:rPr>
        <w:t>选谁作为代表去参加比赛？</w:t>
      </w:r>
    </w:p>
    <w:p>
      <w:pPr>
        <w:ind w:firstLine="482" w:firstLineChars="200"/>
        <w:rPr>
          <w:rFonts w:cs="Calibri"/>
          <w:b/>
          <w:bCs/>
          <w:color w:val="auto"/>
          <w:sz w:val="24"/>
          <w:highlight w:val="none"/>
        </w:rPr>
      </w:pPr>
      <w:r>
        <w:rPr>
          <w:rFonts w:hint="eastAsia" w:cs="Calibri"/>
          <w:b/>
          <w:bCs/>
          <w:color w:val="auto"/>
          <w:sz w:val="24"/>
          <w:highlight w:val="none"/>
        </w:rPr>
        <w:t>二、感受数据，丰富内涵</w:t>
      </w:r>
    </w:p>
    <w:p>
      <w:pPr>
        <w:ind w:firstLine="480" w:firstLineChars="200"/>
        <w:rPr>
          <w:rFonts w:cs="Calibri"/>
          <w:color w:val="auto"/>
          <w:sz w:val="24"/>
          <w:highlight w:val="none"/>
        </w:rPr>
      </w:pPr>
      <w:r>
        <w:rPr>
          <w:rFonts w:hint="eastAsia" w:cs="Calibri"/>
          <w:color w:val="auto"/>
          <w:sz w:val="24"/>
          <w:highlight w:val="none"/>
        </w:rPr>
        <w:t>1</w:t>
      </w:r>
      <w:r>
        <w:rPr>
          <w:rFonts w:cs="Calibri"/>
          <w:color w:val="auto"/>
          <w:sz w:val="24"/>
          <w:highlight w:val="none"/>
        </w:rPr>
        <w:t>.</w:t>
      </w:r>
      <w:r>
        <w:rPr>
          <w:rFonts w:hint="eastAsia" w:cs="Calibri"/>
          <w:color w:val="auto"/>
          <w:sz w:val="24"/>
          <w:highlight w:val="none"/>
        </w:rPr>
        <w:t>多人对比，产生冲突</w:t>
      </w:r>
    </w:p>
    <w:p>
      <w:pPr>
        <w:ind w:firstLine="480" w:firstLineChars="200"/>
        <w:rPr>
          <w:rFonts w:cs="Calibri"/>
          <w:b w:val="0"/>
          <w:bCs w:val="0"/>
          <w:color w:val="auto"/>
          <w:sz w:val="24"/>
          <w:highlight w:val="none"/>
        </w:rPr>
      </w:pPr>
      <w:r>
        <w:rPr>
          <w:rFonts w:hint="eastAsia" w:cs="Calibri"/>
          <w:b w:val="0"/>
          <w:bCs w:val="0"/>
          <w:color w:val="auto"/>
          <w:sz w:val="24"/>
          <w:highlight w:val="none"/>
        </w:rPr>
        <w:t>看来分数可以帮助我们做决策，不过这个选拔竞争很激烈。又来了三位同学，</w:t>
      </w:r>
      <w:r>
        <w:rPr>
          <w:rFonts w:hint="eastAsia" w:cs="Calibri"/>
          <w:b w:val="0"/>
          <w:bCs w:val="0"/>
          <w:color w:val="auto"/>
          <w:sz w:val="24"/>
          <w:highlight w:val="none"/>
          <w:lang w:val="en-US" w:eastAsia="zh-CN"/>
        </w:rPr>
        <w:t>现在有5位同学进行PK 了，你还</w:t>
      </w:r>
      <w:r>
        <w:rPr>
          <w:rFonts w:hint="eastAsia" w:cs="Calibri"/>
          <w:b w:val="0"/>
          <w:bCs w:val="0"/>
          <w:color w:val="auto"/>
          <w:sz w:val="24"/>
          <w:highlight w:val="none"/>
        </w:rPr>
        <w:t>能看出谁</w:t>
      </w:r>
      <w:r>
        <w:rPr>
          <w:rFonts w:hint="eastAsia" w:cs="Calibri"/>
          <w:b w:val="0"/>
          <w:bCs w:val="0"/>
          <w:color w:val="auto"/>
          <w:sz w:val="24"/>
          <w:highlight w:val="none"/>
          <w:lang w:eastAsia="zh-CN"/>
        </w:rPr>
        <w:t>的</w:t>
      </w:r>
      <w:r>
        <w:rPr>
          <w:rFonts w:hint="eastAsia" w:cs="Calibri"/>
          <w:b w:val="0"/>
          <w:bCs w:val="0"/>
          <w:color w:val="auto"/>
          <w:sz w:val="24"/>
          <w:highlight w:val="none"/>
          <w:lang w:val="en-US" w:eastAsia="zh-CN"/>
        </w:rPr>
        <w:t>投篮</w:t>
      </w:r>
      <w:r>
        <w:rPr>
          <w:rFonts w:hint="eastAsia" w:cs="Calibri"/>
          <w:b w:val="0"/>
          <w:bCs w:val="0"/>
          <w:color w:val="auto"/>
          <w:sz w:val="24"/>
          <w:highlight w:val="none"/>
        </w:rPr>
        <w:t>水平最高吗？</w:t>
      </w:r>
      <w:r>
        <w:rPr>
          <w:rFonts w:cs="Calibri"/>
          <w:b w:val="0"/>
          <w:bCs w:val="0"/>
          <w:color w:val="auto"/>
          <w:sz w:val="24"/>
          <w:highlight w:val="none"/>
        </w:rPr>
        <w:t xml:space="preserve"> </w:t>
      </w:r>
    </w:p>
    <w:p>
      <w:pPr>
        <w:ind w:firstLine="480" w:firstLineChars="200"/>
        <w:rPr>
          <w:rFonts w:cs="Calibri"/>
          <w:color w:val="auto"/>
          <w:sz w:val="24"/>
          <w:highlight w:val="none"/>
        </w:rPr>
      </w:pPr>
      <w:r>
        <w:rPr>
          <w:rFonts w:hint="eastAsia" w:cs="Calibri"/>
          <w:color w:val="auto"/>
          <w:sz w:val="24"/>
          <w:highlight w:val="none"/>
        </w:rPr>
        <w:t>学生找最小公分母，教师等待大约半分钟。</w:t>
      </w:r>
      <w:r>
        <w:rPr>
          <w:rFonts w:hint="eastAsia" w:cs="Calibri"/>
          <w:color w:val="auto"/>
          <w:sz w:val="24"/>
          <w:highlight w:val="none"/>
          <w:lang w:eastAsia="zh-CN"/>
        </w:rPr>
        <w:t>好算吗</w:t>
      </w:r>
      <w:r>
        <w:rPr>
          <w:rFonts w:hint="eastAsia" w:cs="Calibri"/>
          <w:color w:val="auto"/>
          <w:sz w:val="24"/>
          <w:highlight w:val="none"/>
        </w:rPr>
        <w:t>？</w:t>
      </w:r>
      <w:r>
        <w:rPr>
          <w:rFonts w:hint="eastAsia" w:cs="Calibri"/>
          <w:color w:val="auto"/>
          <w:sz w:val="24"/>
          <w:highlight w:val="none"/>
          <w:lang w:val="en-US" w:eastAsia="zh-CN"/>
        </w:rPr>
        <w:t>找5个分数的公分母难度系数可不是一般的高。</w:t>
      </w:r>
      <w:r>
        <w:rPr>
          <w:rFonts w:hint="eastAsia" w:cs="Calibri"/>
          <w:color w:val="auto"/>
          <w:sz w:val="24"/>
          <w:highlight w:val="none"/>
        </w:rPr>
        <w:t>课件出示：</w:t>
      </w:r>
    </w:p>
    <w:tbl>
      <w:tblPr>
        <w:tblStyle w:val="5"/>
        <w:tblpPr w:leftFromText="180" w:rightFromText="180" w:vertAnchor="text" w:horzAnchor="margin" w:tblpXSpec="center" w:tblpY="5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311"/>
        <w:gridCol w:w="1311"/>
        <w:gridCol w:w="3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shd w:val="clear" w:color="auto" w:fill="auto"/>
          </w:tcPr>
          <w:p>
            <w:pPr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1311" w:type="dxa"/>
            <w:shd w:val="clear" w:color="auto" w:fill="auto"/>
          </w:tcPr>
          <w:p>
            <w:pPr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投中次数</w:t>
            </w:r>
          </w:p>
        </w:tc>
        <w:tc>
          <w:tcPr>
            <w:tcW w:w="1311" w:type="dxa"/>
          </w:tcPr>
          <w:p>
            <w:pPr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投篮总数</w:t>
            </w:r>
          </w:p>
        </w:tc>
        <w:tc>
          <w:tcPr>
            <w:tcW w:w="3608" w:type="dxa"/>
          </w:tcPr>
          <w:p>
            <w:pPr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投中次数占投篮总数的几分之几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1号</w:t>
            </w:r>
          </w:p>
        </w:tc>
        <w:tc>
          <w:tcPr>
            <w:tcW w:w="1311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1</w:t>
            </w:r>
            <w:r>
              <w:rPr>
                <w:rFonts w:hint="eastAsia" w:cs="Calibri"/>
                <w:color w:val="auto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311" w:type="dxa"/>
            <w:vAlign w:val="top"/>
          </w:tcPr>
          <w:p>
            <w:pPr>
              <w:spacing w:line="480" w:lineRule="auto"/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2</w:t>
            </w:r>
            <w:r>
              <w:rPr>
                <w:rFonts w:hint="eastAsia" w:cs="Calibri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3608" w:type="dxa"/>
          </w:tcPr>
          <w:p>
            <w:pPr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1</w:t>
            </w:r>
            <w:r>
              <w:rPr>
                <w:rFonts w:cs="Calibri"/>
                <w:color w:val="auto"/>
                <w:sz w:val="24"/>
                <w:highlight w:val="none"/>
              </w:rPr>
              <w:t>6</w:t>
            </w:r>
            <w:r>
              <w:rPr>
                <w:rFonts w:hint="eastAsia" w:cs="Calibri"/>
                <w:color w:val="auto"/>
                <w:sz w:val="24"/>
                <w:highlight w:val="none"/>
              </w:rPr>
              <w:t>÷</w:t>
            </w:r>
            <w:r>
              <w:rPr>
                <w:rFonts w:cs="Calibri"/>
                <w:color w:val="auto"/>
                <w:sz w:val="24"/>
                <w:highlight w:val="none"/>
              </w:rPr>
              <w:t>25=</w:t>
            </w:r>
            <m:oMath>
              <m:f>
                <m:fPr>
                  <m:ctrlPr>
                    <w:rPr>
                      <w:rFonts w:ascii="Cambria Math" w:cs="Calibri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cs="Calibri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  <m:t>16</m:t>
                  </m:r>
                  <m:ctrlPr>
                    <w:rPr>
                      <w:rFonts w:ascii="Cambria Math" w:cs="Calibri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cs="Calibri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  <m:t>25</m:t>
                  </m:r>
                  <m:ctrlPr>
                    <w:rPr>
                      <w:rFonts w:ascii="Cambria Math" w:cs="Calibri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den>
              </m:f>
              <m:r>
                <m:rPr>
                  <m:sty m:val="p"/>
                </m:rPr>
                <w:rPr>
                  <w:rFonts w:hint="default" w:ascii="Cambria Math" w:hAnsi="Cambria Math" w:cs="Calibri" w:eastAsiaTheme="minorEastAsia"/>
                  <w:color w:val="auto"/>
                  <w:sz w:val="24"/>
                  <w:szCs w:val="28"/>
                  <w:highlight w:val="none"/>
                  <w:lang w:val="en-US" w:eastAsia="zh-CN"/>
                </w:rPr>
                <m:t>=</m:t>
              </m:r>
              <m:f>
                <m:fPr>
                  <m:ctrlPr>
                    <w:rPr>
                      <w:rFonts w:ascii="Cambria Math" w:hAnsi="Cambria Math" w:cs="宋体" w:eastAsiaTheme="minorEastAsia"/>
                      <w:b w:val="0"/>
                      <w:bCs w:val="0"/>
                      <w:color w:val="auto"/>
                      <w:sz w:val="24"/>
                      <w:szCs w:val="28"/>
                      <w:highlight w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宋体" w:eastAsiaTheme="minorEastAsia"/>
                      <w:color w:val="auto"/>
                      <w:sz w:val="24"/>
                      <w:szCs w:val="28"/>
                      <w:highlight w:val="none"/>
                    </w:rPr>
                    <m:t>6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宋体" w:eastAsiaTheme="minorEastAsia"/>
                      <w:color w:val="auto"/>
                      <w:sz w:val="24"/>
                      <w:szCs w:val="28"/>
                      <w:highlight w:val="none"/>
                      <w:lang w:val="en-US" w:eastAsia="zh-CN"/>
                    </w:rPr>
                    <m:t>4</m:t>
                  </m:r>
                  <m:ctrlPr>
                    <w:rPr>
                      <w:rFonts w:ascii="Cambria Math" w:hAnsi="Cambria Math" w:cs="宋体" w:eastAsiaTheme="minorEastAsia"/>
                      <w:b w:val="0"/>
                      <w:bCs w:val="0"/>
                      <w:color w:val="auto"/>
                      <w:sz w:val="24"/>
                      <w:szCs w:val="28"/>
                      <w:highlight w:val="none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宋体" w:eastAsiaTheme="minorEastAsia"/>
                      <w:color w:val="auto"/>
                      <w:sz w:val="24"/>
                      <w:szCs w:val="28"/>
                      <w:highlight w:val="none"/>
                    </w:rPr>
                    <m:t>100</m:t>
                  </m:r>
                  <m:ctrlPr>
                    <w:rPr>
                      <w:rFonts w:ascii="Cambria Math" w:hAnsi="Cambria Math" w:cs="宋体" w:eastAsiaTheme="minorEastAsia"/>
                      <w:b w:val="0"/>
                      <w:bCs w:val="0"/>
                      <w:color w:val="auto"/>
                      <w:sz w:val="24"/>
                      <w:szCs w:val="28"/>
                      <w:highlight w:val="none"/>
                    </w:rPr>
                  </m:ctrlPr>
                </m:den>
              </m:f>
              <m:r>
                <m:rPr>
                  <m:sty m:val="p"/>
                </m:rPr>
                <w:rPr>
                  <w:rFonts w:hint="default" w:ascii="Cambria Math" w:cs="Calibri" w:hAnsiTheme="minorEastAsia" w:eastAsiaTheme="minorEastAsia"/>
                  <w:color w:val="auto"/>
                  <w:sz w:val="24"/>
                  <w:szCs w:val="28"/>
                  <w:highlight w:val="none"/>
                  <w:lang w:val="en-US" w:eastAsia="zh-CN"/>
                </w:rPr>
                <m:t>=</m:t>
              </m:r>
              <m:f>
                <m:fP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  <m:t>5824</m:t>
                  </m: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  <m:t>9100</m:t>
                  </m: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den>
              </m:f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2号</w:t>
            </w:r>
          </w:p>
        </w:tc>
        <w:tc>
          <w:tcPr>
            <w:tcW w:w="1311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1</w:t>
            </w:r>
            <w:r>
              <w:rPr>
                <w:rFonts w:hint="eastAsia" w:cs="Calibri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311" w:type="dxa"/>
            <w:vAlign w:val="top"/>
          </w:tcPr>
          <w:p>
            <w:pPr>
              <w:spacing w:line="480" w:lineRule="auto"/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2</w:t>
            </w:r>
            <w:r>
              <w:rPr>
                <w:rFonts w:hint="eastAsia" w:cs="Calibri"/>
                <w:color w:val="auto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3608" w:type="dxa"/>
          </w:tcPr>
          <w:p>
            <w:pPr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1</w:t>
            </w:r>
            <w:r>
              <w:rPr>
                <w:rFonts w:cs="Calibri"/>
                <w:color w:val="auto"/>
                <w:sz w:val="24"/>
                <w:highlight w:val="none"/>
              </w:rPr>
              <w:t>3</w:t>
            </w:r>
            <w:r>
              <w:rPr>
                <w:rFonts w:hint="eastAsia" w:cs="Calibri"/>
                <w:color w:val="auto"/>
                <w:sz w:val="24"/>
                <w:highlight w:val="none"/>
              </w:rPr>
              <w:t>÷</w:t>
            </w:r>
            <w:r>
              <w:rPr>
                <w:rFonts w:cs="Calibri"/>
                <w:color w:val="auto"/>
                <w:sz w:val="24"/>
                <w:highlight w:val="none"/>
              </w:rPr>
              <w:t>20=</w:t>
            </w:r>
            <m:oMath>
              <m:f>
                <m:fPr>
                  <m:ctrlPr>
                    <w:rPr>
                      <w:rFonts w:ascii="Cambria Math" w:cs="Calibri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cs="Calibri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  <m:t>13</m:t>
                  </m:r>
                  <m:ctrlPr>
                    <w:rPr>
                      <w:rFonts w:ascii="Cambria Math" w:cs="Calibri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cs="Calibri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  <m:t>20</m:t>
                  </m:r>
                  <m:ctrlPr>
                    <w:rPr>
                      <w:rFonts w:ascii="Cambria Math" w:cs="Calibri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den>
              </m:f>
              <m:r>
                <m:rPr>
                  <m:sty m:val="p"/>
                </m:rPr>
                <w:rPr>
                  <w:rFonts w:hint="eastAsia" w:cs="Calibri" w:hAnsiTheme="minorEastAsia" w:eastAsiaTheme="minorEastAsia"/>
                  <w:color w:val="auto"/>
                  <w:sz w:val="24"/>
                  <w:szCs w:val="28"/>
                  <w:highlight w:val="none"/>
                  <w:lang w:val="en-US" w:eastAsia="zh-CN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宋体" w:eastAsiaTheme="minorEastAsia"/>
                      <w:b w:val="0"/>
                      <w:bCs w:val="0"/>
                      <w:color w:val="auto"/>
                      <w:sz w:val="24"/>
                      <w:szCs w:val="28"/>
                      <w:highlight w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宋体" w:eastAsiaTheme="minorEastAsia"/>
                      <w:color w:val="auto"/>
                      <w:sz w:val="24"/>
                      <w:szCs w:val="28"/>
                      <w:highlight w:val="none"/>
                    </w:rPr>
                    <m:t>65</m:t>
                  </m:r>
                  <m:ctrlPr>
                    <w:rPr>
                      <w:rFonts w:ascii="Cambria Math" w:hAnsi="Cambria Math" w:cs="宋体" w:eastAsiaTheme="minorEastAsia"/>
                      <w:b w:val="0"/>
                      <w:bCs w:val="0"/>
                      <w:color w:val="auto"/>
                      <w:sz w:val="24"/>
                      <w:szCs w:val="28"/>
                      <w:highlight w:val="none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宋体" w:eastAsiaTheme="minorEastAsia"/>
                      <w:color w:val="auto"/>
                      <w:sz w:val="24"/>
                      <w:szCs w:val="28"/>
                      <w:highlight w:val="none"/>
                    </w:rPr>
                    <m:t>100</m:t>
                  </m:r>
                  <m:ctrlPr>
                    <w:rPr>
                      <w:rFonts w:ascii="Cambria Math" w:hAnsi="Cambria Math" w:cs="宋体" w:eastAsiaTheme="minorEastAsia"/>
                      <w:b w:val="0"/>
                      <w:bCs w:val="0"/>
                      <w:color w:val="auto"/>
                      <w:sz w:val="24"/>
                      <w:szCs w:val="28"/>
                      <w:highlight w:val="none"/>
                    </w:rPr>
                  </m:ctrlPr>
                </m:den>
              </m:f>
              <m:r>
                <m:rPr>
                  <m:sty m:val="p"/>
                </m:rPr>
                <w:rPr>
                  <w:rFonts w:hint="default" w:ascii="Cambria Math" w:cs="Calibri" w:hAnsiTheme="minorEastAsia" w:eastAsiaTheme="minorEastAsia"/>
                  <w:color w:val="auto"/>
                  <w:sz w:val="24"/>
                  <w:szCs w:val="28"/>
                  <w:highlight w:val="none"/>
                  <w:lang w:val="en-US" w:eastAsia="zh-CN"/>
                </w:rPr>
                <m:t>=</m:t>
              </m:r>
              <m:f>
                <m:fP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  <m:t>5915</m:t>
                  </m: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num>
                <m:den>
                  <m:r>
                    <m:rPr/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  <m:t>9100</m:t>
                  </m: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den>
              </m:f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3号</w:t>
            </w:r>
          </w:p>
        </w:tc>
        <w:tc>
          <w:tcPr>
            <w:tcW w:w="1311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宋体" w:cs="Calibri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1</w:t>
            </w:r>
            <w:r>
              <w:rPr>
                <w:rFonts w:hint="eastAsia" w:cs="Calibri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311" w:type="dxa"/>
            <w:vAlign w:val="top"/>
          </w:tcPr>
          <w:p>
            <w:pPr>
              <w:spacing w:line="480" w:lineRule="auto"/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3</w:t>
            </w:r>
            <w:r>
              <w:rPr>
                <w:rFonts w:cs="Calibri"/>
                <w:color w:val="auto"/>
                <w:sz w:val="24"/>
                <w:highlight w:val="none"/>
              </w:rPr>
              <w:t>0</w:t>
            </w:r>
          </w:p>
        </w:tc>
        <w:tc>
          <w:tcPr>
            <w:tcW w:w="3608" w:type="dxa"/>
          </w:tcPr>
          <w:p>
            <w:pPr>
              <w:jc w:val="center"/>
              <w:rPr>
                <w:rFonts w:hint="eastAsia" w:cs="Calibri" w:eastAsiaTheme="minorEastAsia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cs="Calibri"/>
                <w:color w:val="auto"/>
                <w:sz w:val="24"/>
                <w:szCs w:val="28"/>
                <w:highlight w:val="none"/>
              </w:rPr>
              <w:t>1</w:t>
            </w:r>
            <w:r>
              <w:rPr>
                <w:rFonts w:hint="eastAsia" w:cs="Calibri"/>
                <w:color w:val="auto"/>
                <w:sz w:val="24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cs="Calibri"/>
                <w:color w:val="auto"/>
                <w:sz w:val="24"/>
                <w:szCs w:val="28"/>
                <w:highlight w:val="none"/>
              </w:rPr>
              <w:t>÷</w:t>
            </w:r>
            <w:r>
              <w:rPr>
                <w:rFonts w:cs="Calibri"/>
                <w:color w:val="auto"/>
                <w:sz w:val="24"/>
                <w:szCs w:val="28"/>
                <w:highlight w:val="none"/>
              </w:rPr>
              <w:t>30</w:t>
            </w:r>
            <m:oMath>
              <m:r>
                <m:rPr/>
                <w:rPr>
                  <w:rFonts w:ascii="Cambria Math" w:cs="Calibri" w:hAnsiTheme="minorEastAsia" w:eastAsiaTheme="minorEastAsia"/>
                  <w:color w:val="auto"/>
                  <w:sz w:val="24"/>
                  <w:szCs w:val="28"/>
                  <w:highlight w:val="none"/>
                </w:rPr>
                <m:t>=</m:t>
              </m:r>
              <m:f>
                <m:fP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  <w:lang w:val="en-US" w:eastAsia="zh-CN"/>
                    </w:rPr>
                    <m:t>1</m:t>
                  </m: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default"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  <w:lang w:val="en-US" w:eastAsia="zh-CN"/>
                    </w:rPr>
                    <m:t>2</m:t>
                  </m: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den>
              </m:f>
            </m:oMath>
            <w:r>
              <w:rPr>
                <w:rFonts w:hint="eastAsia" w:cs="宋体" w:hAnsiTheme="minorEastAsia" w:eastAsiaTheme="minorEastAsia"/>
                <w:i w:val="0"/>
                <w:color w:val="auto"/>
                <w:sz w:val="24"/>
                <w:szCs w:val="28"/>
                <w:highlight w:val="none"/>
                <w:lang w:val="en-US" w:eastAsia="zh-CN"/>
              </w:rPr>
              <w:t xml:space="preserve">= </w:t>
            </w:r>
            <m:oMath>
              <m:f>
                <m:fP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  <w:lang w:val="en-US" w:eastAsia="zh-CN"/>
                    </w:rPr>
                    <m:t>4550</m:t>
                  </m: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  <m:t>9100</m:t>
                  </m: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den>
              </m:f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4号</w:t>
            </w:r>
          </w:p>
        </w:tc>
        <w:tc>
          <w:tcPr>
            <w:tcW w:w="1311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  <w:lang w:val="en-US" w:eastAsia="zh-CN"/>
              </w:rPr>
              <w:t>17</w:t>
            </w:r>
          </w:p>
        </w:tc>
        <w:tc>
          <w:tcPr>
            <w:tcW w:w="1311" w:type="dxa"/>
            <w:vAlign w:val="top"/>
          </w:tcPr>
          <w:p>
            <w:pPr>
              <w:spacing w:line="480" w:lineRule="auto"/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  <w:lang w:val="en-US" w:eastAsia="zh-CN"/>
              </w:rPr>
              <w:t>26</w:t>
            </w:r>
          </w:p>
        </w:tc>
        <w:tc>
          <w:tcPr>
            <w:tcW w:w="3608" w:type="dxa"/>
          </w:tcPr>
          <w:p>
            <w:pPr>
              <w:jc w:val="center"/>
              <w:rPr>
                <w:rFonts w:hint="eastAsia" w:cs="Calibri" w:eastAsiaTheme="minorEastAsia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cs="Calibri"/>
                <w:color w:val="auto"/>
                <w:sz w:val="24"/>
                <w:szCs w:val="28"/>
                <w:highlight w:val="none"/>
                <w:lang w:val="en-US" w:eastAsia="zh-CN"/>
              </w:rPr>
              <w:t>17</w:t>
            </w:r>
            <w:r>
              <w:rPr>
                <w:rFonts w:hint="eastAsia" w:cs="Calibri"/>
                <w:color w:val="auto"/>
                <w:sz w:val="24"/>
                <w:szCs w:val="28"/>
                <w:highlight w:val="none"/>
              </w:rPr>
              <w:t>÷</w:t>
            </w:r>
            <w:r>
              <w:rPr>
                <w:rFonts w:hint="eastAsia" w:cs="Calibri"/>
                <w:color w:val="auto"/>
                <w:sz w:val="24"/>
                <w:szCs w:val="28"/>
                <w:highlight w:val="none"/>
                <w:lang w:val="en-US" w:eastAsia="zh-CN"/>
              </w:rPr>
              <w:t>26</w:t>
            </w:r>
            <w:r>
              <w:rPr>
                <w:rFonts w:cs="Calibri"/>
                <w:color w:val="auto"/>
                <w:sz w:val="24"/>
                <w:szCs w:val="28"/>
                <w:highlight w:val="none"/>
              </w:rPr>
              <w:t>=</w:t>
            </w:r>
            <m:oMath>
              <m:f>
                <m:fPr>
                  <m:ctrlPr>
                    <w:rPr>
                      <w:rFonts w:ascii="Cambria Math" w:cs="Calibri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fPr>
                <m:num>
                  <m:r>
                    <m:rPr/>
                    <w:rPr>
                      <w:rFonts w:hint="default" w:ascii="Cambria Math" w:cs="Calibri" w:hAnsiTheme="minorEastAsia" w:eastAsiaTheme="minorEastAsia"/>
                      <w:color w:val="auto"/>
                      <w:sz w:val="24"/>
                      <w:szCs w:val="28"/>
                      <w:highlight w:val="none"/>
                      <w:lang w:val="en-US" w:eastAsia="zh-CN"/>
                    </w:rPr>
                    <m:t>17</m:t>
                  </m:r>
                  <m:ctrlPr>
                    <w:rPr>
                      <w:rFonts w:ascii="Cambria Math" w:cs="Calibri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default" w:ascii="Cambria Math" w:cs="Calibri" w:hAnsiTheme="minorEastAsia" w:eastAsiaTheme="minorEastAsia"/>
                      <w:color w:val="auto"/>
                      <w:sz w:val="24"/>
                      <w:szCs w:val="28"/>
                      <w:highlight w:val="none"/>
                      <w:lang w:val="en-US" w:eastAsia="zh-CN"/>
                    </w:rPr>
                    <m:t>26</m:t>
                  </m:r>
                  <m:ctrlPr>
                    <w:rPr>
                      <w:rFonts w:ascii="Cambria Math" w:cs="Calibri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den>
              </m:f>
            </m:oMath>
            <w:r>
              <w:rPr>
                <w:rFonts w:hint="eastAsia" w:cs="Calibri" w:hAnsiTheme="minorEastAsia" w:eastAsiaTheme="minorEastAsia"/>
                <w:i w:val="0"/>
                <w:color w:val="auto"/>
                <w:sz w:val="24"/>
                <w:szCs w:val="28"/>
                <w:highlight w:val="none"/>
                <w:lang w:val="en-US" w:eastAsia="zh-CN"/>
              </w:rPr>
              <w:t xml:space="preserve">= </w:t>
            </w:r>
            <m:oMath>
              <m:f>
                <m:fP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  <w:lang w:val="en-US" w:eastAsia="zh-CN"/>
                    </w:rPr>
                    <m:t>5950</m:t>
                  </m: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  <m:t>9100</m:t>
                  </m: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den>
              </m:f>
            </m:oMath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9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5号</w:t>
            </w:r>
          </w:p>
        </w:tc>
        <w:tc>
          <w:tcPr>
            <w:tcW w:w="1311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2</w:t>
            </w:r>
            <w:r>
              <w:rPr>
                <w:rFonts w:cs="Calibri"/>
                <w:color w:val="auto"/>
                <w:sz w:val="24"/>
                <w:highlight w:val="none"/>
              </w:rPr>
              <w:t>0</w:t>
            </w:r>
          </w:p>
        </w:tc>
        <w:tc>
          <w:tcPr>
            <w:tcW w:w="1311" w:type="dxa"/>
            <w:vAlign w:val="top"/>
          </w:tcPr>
          <w:p>
            <w:pPr>
              <w:spacing w:line="480" w:lineRule="auto"/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3</w:t>
            </w:r>
            <w:r>
              <w:rPr>
                <w:rFonts w:cs="Calibri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3608" w:type="dxa"/>
          </w:tcPr>
          <w:p>
            <w:pPr>
              <w:jc w:val="center"/>
              <w:rPr>
                <w:rFonts w:hint="eastAsia" w:cs="Calibri" w:eastAsiaTheme="minorEastAsia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cs="Calibri"/>
                <w:color w:val="auto"/>
                <w:sz w:val="24"/>
                <w:szCs w:val="28"/>
                <w:highlight w:val="none"/>
              </w:rPr>
              <w:t>20</w:t>
            </w:r>
            <w:r>
              <w:rPr>
                <w:rFonts w:hint="eastAsia" w:cs="Calibri"/>
                <w:color w:val="auto"/>
                <w:sz w:val="24"/>
                <w:szCs w:val="28"/>
                <w:highlight w:val="none"/>
              </w:rPr>
              <w:t>÷</w:t>
            </w:r>
            <w:r>
              <w:rPr>
                <w:rFonts w:cs="Calibri"/>
                <w:color w:val="auto"/>
                <w:sz w:val="24"/>
                <w:szCs w:val="28"/>
                <w:highlight w:val="none"/>
              </w:rPr>
              <w:t>35=</w:t>
            </w:r>
            <m:oMath>
              <m:f>
                <m:fP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fPr>
                <m:num>
                  <m:r>
                    <m:rPr/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  <m:t>4</m:t>
                  </m: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num>
                <m:den>
                  <m:r>
                    <m:rPr/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  <m:t>7</m:t>
                  </m: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den>
              </m:f>
            </m:oMath>
            <w:r>
              <w:rPr>
                <w:rFonts w:hint="eastAsia" w:cs="宋体" w:hAnsiTheme="minorEastAsia" w:eastAsiaTheme="minorEastAsia"/>
                <w:i w:val="0"/>
                <w:color w:val="auto"/>
                <w:sz w:val="24"/>
                <w:szCs w:val="28"/>
                <w:highlight w:val="none"/>
                <w:lang w:val="en-US" w:eastAsia="zh-CN"/>
              </w:rPr>
              <w:t xml:space="preserve">= </w:t>
            </w:r>
            <m:oMath>
              <m:f>
                <m:fP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  <w:lang w:val="en-US" w:eastAsia="zh-CN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  <m:t>5200</m:t>
                  </m: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  <m:t>9100</m:t>
                  </m: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den>
              </m:f>
            </m:oMath>
          </w:p>
        </w:tc>
      </w:tr>
    </w:tbl>
    <w:p>
      <w:pPr>
        <w:ind w:firstLine="480" w:firstLineChars="200"/>
        <w:rPr>
          <w:rFonts w:cs="Calibri"/>
          <w:color w:val="auto"/>
          <w:sz w:val="24"/>
          <w:highlight w:val="none"/>
        </w:rPr>
      </w:pPr>
    </w:p>
    <w:p>
      <w:pPr>
        <w:rPr>
          <w:rFonts w:cs="Calibri"/>
          <w:color w:val="auto"/>
          <w:sz w:val="24"/>
          <w:highlight w:val="none"/>
        </w:rPr>
      </w:pPr>
    </w:p>
    <w:p>
      <w:pPr>
        <w:rPr>
          <w:rFonts w:hint="eastAsia" w:cs="Calibri"/>
          <w:color w:val="auto"/>
          <w:sz w:val="24"/>
          <w:highlight w:val="none"/>
        </w:rPr>
      </w:pPr>
    </w:p>
    <w:p>
      <w:pPr>
        <w:ind w:firstLine="480" w:firstLineChars="200"/>
        <w:rPr>
          <w:rFonts w:hint="eastAsia" w:cs="Calibri"/>
          <w:color w:val="auto"/>
          <w:sz w:val="24"/>
          <w:highlight w:val="none"/>
        </w:rPr>
      </w:pPr>
    </w:p>
    <w:p>
      <w:pPr>
        <w:ind w:firstLine="480" w:firstLineChars="200"/>
        <w:rPr>
          <w:rFonts w:hint="eastAsia" w:cs="Calibri"/>
          <w:color w:val="auto"/>
          <w:sz w:val="24"/>
          <w:highlight w:val="none"/>
        </w:rPr>
      </w:pPr>
    </w:p>
    <w:p>
      <w:pPr>
        <w:ind w:firstLine="480" w:firstLineChars="200"/>
        <w:rPr>
          <w:rFonts w:hint="eastAsia" w:cs="Calibri"/>
          <w:color w:val="auto"/>
          <w:sz w:val="24"/>
          <w:highlight w:val="none"/>
        </w:rPr>
      </w:pPr>
    </w:p>
    <w:p>
      <w:pPr>
        <w:ind w:firstLine="480" w:firstLineChars="200"/>
        <w:rPr>
          <w:rFonts w:hint="eastAsia" w:cs="Calibri"/>
          <w:color w:val="auto"/>
          <w:sz w:val="24"/>
          <w:highlight w:val="none"/>
        </w:rPr>
      </w:pPr>
    </w:p>
    <w:p>
      <w:pPr>
        <w:ind w:firstLine="480" w:firstLineChars="200"/>
        <w:rPr>
          <w:rFonts w:hint="eastAsia" w:cs="Calibri"/>
          <w:color w:val="auto"/>
          <w:sz w:val="24"/>
          <w:highlight w:val="none"/>
        </w:rPr>
      </w:pPr>
    </w:p>
    <w:p>
      <w:pPr>
        <w:ind w:firstLine="480" w:firstLineChars="200"/>
        <w:rPr>
          <w:rFonts w:hint="eastAsia" w:cs="Calibri"/>
          <w:color w:val="auto"/>
          <w:sz w:val="24"/>
          <w:highlight w:val="none"/>
        </w:rPr>
      </w:pPr>
    </w:p>
    <w:p>
      <w:pPr>
        <w:ind w:firstLine="480" w:firstLineChars="200"/>
        <w:rPr>
          <w:rFonts w:hint="eastAsia" w:cs="Calibri"/>
          <w:color w:val="auto"/>
          <w:sz w:val="24"/>
          <w:highlight w:val="none"/>
        </w:rPr>
      </w:pPr>
    </w:p>
    <w:p>
      <w:pPr>
        <w:ind w:firstLine="480" w:firstLineChars="200"/>
        <w:rPr>
          <w:rFonts w:hint="eastAsia" w:cs="Calibri"/>
          <w:color w:val="auto"/>
          <w:sz w:val="24"/>
          <w:highlight w:val="none"/>
        </w:rPr>
      </w:pPr>
    </w:p>
    <w:p>
      <w:pPr>
        <w:ind w:firstLine="480" w:firstLineChars="200"/>
        <w:rPr>
          <w:rFonts w:hint="eastAsia" w:cs="Calibri"/>
          <w:color w:val="auto"/>
          <w:sz w:val="24"/>
          <w:highlight w:val="none"/>
        </w:rPr>
      </w:pPr>
    </w:p>
    <w:p>
      <w:pPr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</w:pPr>
      <w:r>
        <w:rPr>
          <w:rFonts w:hint="eastAsia" w:cs="Calibri"/>
          <w:color w:val="auto"/>
          <w:sz w:val="24"/>
          <w:szCs w:val="28"/>
          <w:highlight w:val="none"/>
          <w:lang w:eastAsia="zh-CN"/>
        </w:rPr>
        <w:t>谁的投篮水平最高？</w:t>
      </w:r>
      <w:r>
        <w:rPr>
          <w:rFonts w:hint="eastAsia" w:cs="Calibri"/>
          <w:b w:val="0"/>
          <w:bCs w:val="0"/>
          <w:color w:val="auto"/>
          <w:sz w:val="24"/>
          <w:szCs w:val="28"/>
          <w:highlight w:val="none"/>
        </w:rPr>
        <w:t>如果再来几位同学，全班四十多位同学都来，又该怎么办呢？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数学上还有一个更简单的表达方式，用百分数表示，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今天这节课我们就一起认识百分数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板贴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）</w:t>
      </w:r>
    </w:p>
    <w:tbl>
      <w:tblPr>
        <w:tblStyle w:val="5"/>
        <w:tblpPr w:leftFromText="180" w:rightFromText="180" w:vertAnchor="text" w:horzAnchor="margin" w:tblpXSpec="center" w:tblpY="5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504"/>
        <w:gridCol w:w="1308"/>
        <w:gridCol w:w="3936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shd w:val="clear" w:color="auto" w:fill="auto"/>
          </w:tcPr>
          <w:p>
            <w:pPr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编号</w:t>
            </w:r>
          </w:p>
        </w:tc>
        <w:tc>
          <w:tcPr>
            <w:tcW w:w="1504" w:type="dxa"/>
            <w:shd w:val="clear" w:color="auto" w:fill="auto"/>
          </w:tcPr>
          <w:p>
            <w:pPr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投中次数</w:t>
            </w:r>
          </w:p>
        </w:tc>
        <w:tc>
          <w:tcPr>
            <w:tcW w:w="1308" w:type="dxa"/>
          </w:tcPr>
          <w:p>
            <w:pPr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投篮总数</w:t>
            </w:r>
          </w:p>
        </w:tc>
        <w:tc>
          <w:tcPr>
            <w:tcW w:w="3936" w:type="dxa"/>
          </w:tcPr>
          <w:p>
            <w:pPr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投中次数占投篮总数的几分之几</w:t>
            </w:r>
          </w:p>
        </w:tc>
        <w:tc>
          <w:tcPr>
            <w:tcW w:w="1356" w:type="dxa"/>
          </w:tcPr>
          <w:p>
            <w:pPr>
              <w:rPr>
                <w:rFonts w:hint="eastAsia" w:eastAsia="宋体" w:cs="Calibri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  <w:lang w:eastAsia="zh-CN"/>
              </w:rPr>
              <w:t>百分数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1号</w:t>
            </w:r>
          </w:p>
        </w:tc>
        <w:tc>
          <w:tcPr>
            <w:tcW w:w="150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1</w:t>
            </w:r>
            <w:r>
              <w:rPr>
                <w:rFonts w:hint="eastAsia" w:cs="Calibri"/>
                <w:color w:val="auto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308" w:type="dxa"/>
            <w:vAlign w:val="top"/>
          </w:tcPr>
          <w:p>
            <w:pPr>
              <w:spacing w:line="480" w:lineRule="auto"/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2</w:t>
            </w:r>
            <w:r>
              <w:rPr>
                <w:rFonts w:hint="eastAsia" w:cs="Calibri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3936" w:type="dxa"/>
          </w:tcPr>
          <w:p>
            <w:pPr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1</w:t>
            </w:r>
            <w:r>
              <w:rPr>
                <w:rFonts w:cs="Calibri"/>
                <w:color w:val="auto"/>
                <w:sz w:val="24"/>
                <w:highlight w:val="none"/>
              </w:rPr>
              <w:t>6</w:t>
            </w:r>
            <w:r>
              <w:rPr>
                <w:rFonts w:hint="eastAsia" w:cs="Calibri"/>
                <w:color w:val="auto"/>
                <w:sz w:val="24"/>
                <w:highlight w:val="none"/>
              </w:rPr>
              <w:t>÷</w:t>
            </w:r>
            <w:r>
              <w:rPr>
                <w:rFonts w:cs="Calibri"/>
                <w:color w:val="auto"/>
                <w:sz w:val="24"/>
                <w:highlight w:val="none"/>
              </w:rPr>
              <w:t>25=</w:t>
            </w:r>
            <m:oMath>
              <m:f>
                <m:fPr>
                  <m:ctrlPr>
                    <w:rPr>
                      <w:rFonts w:ascii="Cambria Math" w:cs="Calibri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cs="Calibri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  <m:t>16</m:t>
                  </m:r>
                  <m:ctrlPr>
                    <w:rPr>
                      <w:rFonts w:ascii="Cambria Math" w:cs="Calibri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cs="Calibri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  <m:t>25</m:t>
                  </m:r>
                  <m:ctrlPr>
                    <w:rPr>
                      <w:rFonts w:ascii="Cambria Math" w:cs="Calibri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den>
              </m:f>
              <m:r>
                <m:rPr>
                  <m:sty m:val="p"/>
                </m:rPr>
                <w:rPr>
                  <w:rFonts w:hint="default" w:ascii="Cambria Math" w:hAnsi="Cambria Math" w:cs="Calibri" w:eastAsiaTheme="minorEastAsia"/>
                  <w:color w:val="auto"/>
                  <w:sz w:val="24"/>
                  <w:szCs w:val="28"/>
                  <w:highlight w:val="none"/>
                  <w:lang w:val="en-US" w:eastAsia="zh-CN"/>
                </w:rPr>
                <m:t>=</m:t>
              </m:r>
              <m:f>
                <m:fPr>
                  <m:ctrlPr>
                    <w:rPr>
                      <w:rFonts w:ascii="Cambria Math" w:hAnsi="Cambria Math" w:cs="宋体" w:eastAsiaTheme="minorEastAsia"/>
                      <w:b w:val="0"/>
                      <w:bCs w:val="0"/>
                      <w:color w:val="auto"/>
                      <w:sz w:val="24"/>
                      <w:szCs w:val="28"/>
                      <w:highlight w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宋体" w:eastAsiaTheme="minorEastAsia"/>
                      <w:color w:val="auto"/>
                      <w:sz w:val="24"/>
                      <w:szCs w:val="28"/>
                      <w:highlight w:val="none"/>
                    </w:rPr>
                    <m:t>6</m:t>
                  </m:r>
                  <m:r>
                    <m:rPr>
                      <m:sty m:val="p"/>
                    </m:rPr>
                    <w:rPr>
                      <w:rFonts w:hint="default" w:ascii="Cambria Math" w:hAnsi="Cambria Math" w:cs="宋体" w:eastAsiaTheme="minorEastAsia"/>
                      <w:color w:val="auto"/>
                      <w:sz w:val="24"/>
                      <w:szCs w:val="28"/>
                      <w:highlight w:val="none"/>
                      <w:lang w:val="en-US" w:eastAsia="zh-CN"/>
                    </w:rPr>
                    <m:t>4</m:t>
                  </m:r>
                  <m:ctrlPr>
                    <w:rPr>
                      <w:rFonts w:ascii="Cambria Math" w:hAnsi="Cambria Math" w:cs="宋体" w:eastAsiaTheme="minorEastAsia"/>
                      <w:b w:val="0"/>
                      <w:bCs w:val="0"/>
                      <w:color w:val="auto"/>
                      <w:sz w:val="24"/>
                      <w:szCs w:val="28"/>
                      <w:highlight w:val="none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宋体" w:eastAsiaTheme="minorEastAsia"/>
                      <w:color w:val="auto"/>
                      <w:sz w:val="24"/>
                      <w:szCs w:val="28"/>
                      <w:highlight w:val="none"/>
                    </w:rPr>
                    <m:t>100</m:t>
                  </m:r>
                  <m:ctrlPr>
                    <w:rPr>
                      <w:rFonts w:ascii="Cambria Math" w:hAnsi="Cambria Math" w:cs="宋体" w:eastAsiaTheme="minorEastAsia"/>
                      <w:b w:val="0"/>
                      <w:bCs w:val="0"/>
                      <w:color w:val="auto"/>
                      <w:sz w:val="24"/>
                      <w:szCs w:val="28"/>
                      <w:highlight w:val="none"/>
                    </w:rPr>
                  </m:ctrlPr>
                </m:den>
              </m:f>
              <m:r>
                <m:rPr>
                  <m:sty m:val="p"/>
                </m:rPr>
                <w:rPr>
                  <w:rFonts w:hint="default" w:ascii="Cambria Math" w:cs="Calibri" w:hAnsiTheme="minorEastAsia" w:eastAsiaTheme="minorEastAsia"/>
                  <w:color w:val="auto"/>
                  <w:sz w:val="24"/>
                  <w:szCs w:val="28"/>
                  <w:highlight w:val="none"/>
                  <w:lang w:val="en-US" w:eastAsia="zh-CN"/>
                </w:rPr>
                <m:t>=</m:t>
              </m:r>
              <m:f>
                <m:fP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  <m:t>5824</m:t>
                  </m: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  <m:t>9100</m:t>
                  </m: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den>
              </m:f>
            </m:oMath>
          </w:p>
        </w:tc>
        <w:tc>
          <w:tcPr>
            <w:tcW w:w="1356" w:type="dxa"/>
          </w:tcPr>
          <w:p>
            <w:pPr>
              <w:spacing w:line="360" w:lineRule="auto"/>
              <w:jc w:val="center"/>
              <w:rPr>
                <w:rFonts w:hint="default" w:eastAsia="宋体" w:cs="Calibri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  <w:lang w:val="en-US" w:eastAsia="zh-CN"/>
              </w:rPr>
              <w:t>64%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2号</w:t>
            </w:r>
          </w:p>
        </w:tc>
        <w:tc>
          <w:tcPr>
            <w:tcW w:w="150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1</w:t>
            </w:r>
            <w:r>
              <w:rPr>
                <w:rFonts w:hint="eastAsia" w:cs="Calibri"/>
                <w:color w:val="auto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308" w:type="dxa"/>
            <w:vAlign w:val="top"/>
          </w:tcPr>
          <w:p>
            <w:pPr>
              <w:spacing w:line="480" w:lineRule="auto"/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2</w:t>
            </w:r>
            <w:r>
              <w:rPr>
                <w:rFonts w:hint="eastAsia" w:cs="Calibri"/>
                <w:color w:val="auto"/>
                <w:sz w:val="24"/>
                <w:highlight w:val="none"/>
                <w:lang w:val="en-US" w:eastAsia="zh-CN"/>
              </w:rPr>
              <w:t>0</w:t>
            </w:r>
          </w:p>
        </w:tc>
        <w:tc>
          <w:tcPr>
            <w:tcW w:w="3936" w:type="dxa"/>
          </w:tcPr>
          <w:p>
            <w:pPr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1</w:t>
            </w:r>
            <w:r>
              <w:rPr>
                <w:rFonts w:cs="Calibri"/>
                <w:color w:val="auto"/>
                <w:sz w:val="24"/>
                <w:highlight w:val="none"/>
              </w:rPr>
              <w:t>3</w:t>
            </w:r>
            <w:r>
              <w:rPr>
                <w:rFonts w:hint="eastAsia" w:cs="Calibri"/>
                <w:color w:val="auto"/>
                <w:sz w:val="24"/>
                <w:highlight w:val="none"/>
              </w:rPr>
              <w:t>÷</w:t>
            </w:r>
            <w:r>
              <w:rPr>
                <w:rFonts w:cs="Calibri"/>
                <w:color w:val="auto"/>
                <w:sz w:val="24"/>
                <w:highlight w:val="none"/>
              </w:rPr>
              <w:t>20=</w:t>
            </w:r>
            <m:oMath>
              <m:f>
                <m:fPr>
                  <m:ctrlPr>
                    <w:rPr>
                      <w:rFonts w:ascii="Cambria Math" w:cs="Calibri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cs="Calibri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  <m:t>13</m:t>
                  </m:r>
                  <m:ctrlPr>
                    <w:rPr>
                      <w:rFonts w:ascii="Cambria Math" w:cs="Calibri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cs="Calibri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  <m:t>20</m:t>
                  </m:r>
                  <m:ctrlPr>
                    <w:rPr>
                      <w:rFonts w:ascii="Cambria Math" w:cs="Calibri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den>
              </m:f>
              <m:r>
                <m:rPr>
                  <m:sty m:val="p"/>
                </m:rPr>
                <w:rPr>
                  <w:rFonts w:hint="eastAsia" w:cs="Calibri" w:hAnsiTheme="minorEastAsia" w:eastAsiaTheme="minorEastAsia"/>
                  <w:color w:val="auto"/>
                  <w:sz w:val="24"/>
                  <w:szCs w:val="28"/>
                  <w:highlight w:val="none"/>
                  <w:lang w:val="en-US" w:eastAsia="zh-CN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宋体" w:eastAsiaTheme="minorEastAsia"/>
                      <w:b w:val="0"/>
                      <w:bCs w:val="0"/>
                      <w:color w:val="auto"/>
                      <w:sz w:val="24"/>
                      <w:szCs w:val="28"/>
                      <w:highlight w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宋体" w:eastAsiaTheme="minorEastAsia"/>
                      <w:color w:val="auto"/>
                      <w:sz w:val="24"/>
                      <w:szCs w:val="28"/>
                      <w:highlight w:val="none"/>
                    </w:rPr>
                    <m:t>65</m:t>
                  </m:r>
                  <m:ctrlPr>
                    <w:rPr>
                      <w:rFonts w:ascii="Cambria Math" w:hAnsi="Cambria Math" w:cs="宋体" w:eastAsiaTheme="minorEastAsia"/>
                      <w:b w:val="0"/>
                      <w:bCs w:val="0"/>
                      <w:color w:val="auto"/>
                      <w:sz w:val="24"/>
                      <w:szCs w:val="28"/>
                      <w:highlight w:val="none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宋体" w:eastAsiaTheme="minorEastAsia"/>
                      <w:color w:val="auto"/>
                      <w:sz w:val="24"/>
                      <w:szCs w:val="28"/>
                      <w:highlight w:val="none"/>
                    </w:rPr>
                    <m:t>100</m:t>
                  </m:r>
                  <m:ctrlPr>
                    <w:rPr>
                      <w:rFonts w:ascii="Cambria Math" w:hAnsi="Cambria Math" w:cs="宋体" w:eastAsiaTheme="minorEastAsia"/>
                      <w:b w:val="0"/>
                      <w:bCs w:val="0"/>
                      <w:color w:val="auto"/>
                      <w:sz w:val="24"/>
                      <w:szCs w:val="28"/>
                      <w:highlight w:val="none"/>
                    </w:rPr>
                  </m:ctrlPr>
                </m:den>
              </m:f>
              <m:r>
                <m:rPr>
                  <m:sty m:val="p"/>
                </m:rPr>
                <w:rPr>
                  <w:rFonts w:hint="default" w:ascii="Cambria Math" w:cs="Calibri" w:hAnsiTheme="minorEastAsia" w:eastAsiaTheme="minorEastAsia"/>
                  <w:color w:val="auto"/>
                  <w:sz w:val="24"/>
                  <w:szCs w:val="28"/>
                  <w:highlight w:val="none"/>
                  <w:lang w:val="en-US" w:eastAsia="zh-CN"/>
                </w:rPr>
                <m:t>=</m:t>
              </m:r>
              <m:f>
                <m:fP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  <m:t>5915</m:t>
                  </m: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num>
                <m:den>
                  <m:r>
                    <m:rPr/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  <m:t>9100</m:t>
                  </m: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den>
              </m:f>
            </m:oMath>
          </w:p>
        </w:tc>
        <w:tc>
          <w:tcPr>
            <w:tcW w:w="1356" w:type="dxa"/>
          </w:tcPr>
          <w:p>
            <w:pPr>
              <w:spacing w:line="360" w:lineRule="auto"/>
              <w:jc w:val="center"/>
              <w:rPr>
                <w:rFonts w:hint="default" w:eastAsia="宋体" w:cs="Calibri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  <w:lang w:val="en-US" w:eastAsia="zh-CN"/>
              </w:rPr>
              <w:t>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3号</w:t>
            </w:r>
          </w:p>
        </w:tc>
        <w:tc>
          <w:tcPr>
            <w:tcW w:w="150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hint="eastAsia" w:eastAsia="宋体" w:cs="Calibri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1</w:t>
            </w:r>
            <w:r>
              <w:rPr>
                <w:rFonts w:hint="eastAsia" w:cs="Calibri"/>
                <w:color w:val="auto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308" w:type="dxa"/>
            <w:vAlign w:val="top"/>
          </w:tcPr>
          <w:p>
            <w:pPr>
              <w:spacing w:line="480" w:lineRule="auto"/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3</w:t>
            </w:r>
            <w:r>
              <w:rPr>
                <w:rFonts w:cs="Calibri"/>
                <w:color w:val="auto"/>
                <w:sz w:val="24"/>
                <w:highlight w:val="none"/>
              </w:rPr>
              <w:t>0</w:t>
            </w:r>
          </w:p>
        </w:tc>
        <w:tc>
          <w:tcPr>
            <w:tcW w:w="3936" w:type="dxa"/>
          </w:tcPr>
          <w:p>
            <w:pPr>
              <w:jc w:val="center"/>
              <w:rPr>
                <w:rFonts w:hint="eastAsia" w:cs="Calibri" w:eastAsiaTheme="minorEastAsia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cs="Calibri"/>
                <w:color w:val="auto"/>
                <w:sz w:val="24"/>
                <w:szCs w:val="28"/>
                <w:highlight w:val="none"/>
              </w:rPr>
              <w:t>1</w:t>
            </w:r>
            <w:r>
              <w:rPr>
                <w:rFonts w:hint="eastAsia" w:cs="Calibri"/>
                <w:color w:val="auto"/>
                <w:sz w:val="24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cs="Calibri"/>
                <w:color w:val="auto"/>
                <w:sz w:val="24"/>
                <w:szCs w:val="28"/>
                <w:highlight w:val="none"/>
              </w:rPr>
              <w:t>÷</w:t>
            </w:r>
            <w:r>
              <w:rPr>
                <w:rFonts w:cs="Calibri"/>
                <w:color w:val="auto"/>
                <w:sz w:val="24"/>
                <w:szCs w:val="28"/>
                <w:highlight w:val="none"/>
              </w:rPr>
              <w:t>30</w:t>
            </w:r>
            <m:oMath>
              <m:r>
                <m:rPr/>
                <w:rPr>
                  <w:rFonts w:ascii="Cambria Math" w:cs="Calibri" w:hAnsiTheme="minorEastAsia" w:eastAsiaTheme="minorEastAsia"/>
                  <w:color w:val="auto"/>
                  <w:sz w:val="24"/>
                  <w:szCs w:val="28"/>
                  <w:highlight w:val="none"/>
                </w:rPr>
                <m:t>=</m:t>
              </m:r>
              <m:f>
                <m:fP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  <w:lang w:val="en-US" w:eastAsia="zh-CN"/>
                    </w:rPr>
                    <m:t>1</m:t>
                  </m: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default"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  <w:lang w:val="en-US" w:eastAsia="zh-CN"/>
                    </w:rPr>
                    <m:t>2</m:t>
                  </m: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den>
              </m:f>
            </m:oMath>
            <w:r>
              <w:rPr>
                <w:rFonts w:hint="eastAsia" w:cs="宋体" w:hAnsiTheme="minorEastAsia" w:eastAsiaTheme="minorEastAsia"/>
                <w:i w:val="0"/>
                <w:color w:val="auto"/>
                <w:sz w:val="24"/>
                <w:szCs w:val="28"/>
                <w:highlight w:val="none"/>
                <w:lang w:val="en-US" w:eastAsia="zh-CN"/>
              </w:rPr>
              <w:t xml:space="preserve">= </w:t>
            </w:r>
            <m:oMath>
              <m:f>
                <m:fP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  <w:lang w:val="en-US" w:eastAsia="zh-CN"/>
                    </w:rPr>
                    <m:t>4550</m:t>
                  </m: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  <m:t>9100</m:t>
                  </m: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den>
              </m:f>
            </m:oMath>
          </w:p>
        </w:tc>
        <w:tc>
          <w:tcPr>
            <w:tcW w:w="1356" w:type="dxa"/>
          </w:tcPr>
          <w:p>
            <w:pPr>
              <w:spacing w:line="360" w:lineRule="auto"/>
              <w:jc w:val="center"/>
              <w:rPr>
                <w:rFonts w:hint="default" w:eastAsia="宋体" w:cs="Calibri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cs="Calibri"/>
                <w:color w:val="auto"/>
                <w:sz w:val="24"/>
                <w:szCs w:val="28"/>
                <w:highlight w:val="none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4号</w:t>
            </w:r>
          </w:p>
        </w:tc>
        <w:tc>
          <w:tcPr>
            <w:tcW w:w="150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  <w:lang w:val="en-US" w:eastAsia="zh-CN"/>
              </w:rPr>
              <w:t>17</w:t>
            </w:r>
          </w:p>
        </w:tc>
        <w:tc>
          <w:tcPr>
            <w:tcW w:w="1308" w:type="dxa"/>
            <w:vAlign w:val="top"/>
          </w:tcPr>
          <w:p>
            <w:pPr>
              <w:spacing w:line="480" w:lineRule="auto"/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  <w:lang w:val="en-US" w:eastAsia="zh-CN"/>
              </w:rPr>
              <w:t>26</w:t>
            </w:r>
          </w:p>
        </w:tc>
        <w:tc>
          <w:tcPr>
            <w:tcW w:w="3936" w:type="dxa"/>
          </w:tcPr>
          <w:p>
            <w:pPr>
              <w:jc w:val="center"/>
              <w:rPr>
                <w:rFonts w:hint="eastAsia" w:cs="Calibri" w:eastAsiaTheme="minorEastAsia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cs="Calibri"/>
                <w:color w:val="auto"/>
                <w:sz w:val="24"/>
                <w:szCs w:val="28"/>
                <w:highlight w:val="none"/>
                <w:lang w:val="en-US" w:eastAsia="zh-CN"/>
              </w:rPr>
              <w:t>17</w:t>
            </w:r>
            <w:r>
              <w:rPr>
                <w:rFonts w:hint="eastAsia" w:cs="Calibri"/>
                <w:color w:val="auto"/>
                <w:sz w:val="24"/>
                <w:szCs w:val="28"/>
                <w:highlight w:val="none"/>
              </w:rPr>
              <w:t>÷</w:t>
            </w:r>
            <w:r>
              <w:rPr>
                <w:rFonts w:hint="eastAsia" w:cs="Calibri"/>
                <w:color w:val="auto"/>
                <w:sz w:val="24"/>
                <w:szCs w:val="28"/>
                <w:highlight w:val="none"/>
                <w:lang w:val="en-US" w:eastAsia="zh-CN"/>
              </w:rPr>
              <w:t>26</w:t>
            </w:r>
            <w:r>
              <w:rPr>
                <w:rFonts w:cs="Calibri"/>
                <w:color w:val="auto"/>
                <w:sz w:val="24"/>
                <w:szCs w:val="28"/>
                <w:highlight w:val="none"/>
              </w:rPr>
              <w:t>=</w:t>
            </w:r>
            <m:oMath>
              <m:f>
                <m:fPr>
                  <m:ctrlPr>
                    <w:rPr>
                      <w:rFonts w:ascii="Cambria Math" w:cs="Calibri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fPr>
                <m:num>
                  <m:r>
                    <m:rPr/>
                    <w:rPr>
                      <w:rFonts w:hint="default" w:ascii="Cambria Math" w:cs="Calibri" w:hAnsiTheme="minorEastAsia" w:eastAsiaTheme="minorEastAsia"/>
                      <w:color w:val="auto"/>
                      <w:sz w:val="24"/>
                      <w:szCs w:val="28"/>
                      <w:highlight w:val="none"/>
                      <w:lang w:val="en-US" w:eastAsia="zh-CN"/>
                    </w:rPr>
                    <m:t>17</m:t>
                  </m:r>
                  <m:ctrlPr>
                    <w:rPr>
                      <w:rFonts w:ascii="Cambria Math" w:cs="Calibri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hint="default" w:ascii="Cambria Math" w:cs="Calibri" w:hAnsiTheme="minorEastAsia" w:eastAsiaTheme="minorEastAsia"/>
                      <w:color w:val="auto"/>
                      <w:sz w:val="24"/>
                      <w:szCs w:val="28"/>
                      <w:highlight w:val="none"/>
                      <w:lang w:val="en-US" w:eastAsia="zh-CN"/>
                    </w:rPr>
                    <m:t>26</m:t>
                  </m:r>
                  <m:ctrlPr>
                    <w:rPr>
                      <w:rFonts w:ascii="Cambria Math" w:cs="Calibri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den>
              </m:f>
            </m:oMath>
            <w:r>
              <w:rPr>
                <w:rFonts w:hint="eastAsia" w:cs="Calibri" w:hAnsiTheme="minorEastAsia" w:eastAsiaTheme="minorEastAsia"/>
                <w:i w:val="0"/>
                <w:color w:val="auto"/>
                <w:sz w:val="24"/>
                <w:szCs w:val="28"/>
                <w:highlight w:val="none"/>
                <w:lang w:val="en-US" w:eastAsia="zh-CN"/>
              </w:rPr>
              <w:t xml:space="preserve">= </w:t>
            </w:r>
            <m:oMath>
              <m:f>
                <m:fP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  <w:lang w:val="en-US" w:eastAsia="zh-CN"/>
                    </w:rPr>
                    <m:t>5950</m:t>
                  </m: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  <m:t>9100</m:t>
                  </m: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den>
              </m:f>
            </m:oMath>
          </w:p>
        </w:tc>
        <w:tc>
          <w:tcPr>
            <w:tcW w:w="1356" w:type="dxa"/>
          </w:tcPr>
          <w:p>
            <w:pPr>
              <w:spacing w:line="360" w:lineRule="auto"/>
              <w:jc w:val="center"/>
              <w:rPr>
                <w:rFonts w:hint="default" w:cs="Calibri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cs="Calibri"/>
                <w:color w:val="auto"/>
                <w:sz w:val="24"/>
                <w:szCs w:val="28"/>
                <w:highlight w:val="none"/>
                <w:lang w:val="en-US" w:eastAsia="zh-CN"/>
              </w:rPr>
              <w:t>65.4%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4" w:type="dxa"/>
            <w:shd w:val="clear" w:color="auto" w:fill="auto"/>
          </w:tcPr>
          <w:p>
            <w:pPr>
              <w:spacing w:line="480" w:lineRule="auto"/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5号</w:t>
            </w:r>
          </w:p>
        </w:tc>
        <w:tc>
          <w:tcPr>
            <w:tcW w:w="1504" w:type="dxa"/>
            <w:shd w:val="clear" w:color="auto" w:fill="auto"/>
            <w:vAlign w:val="top"/>
          </w:tcPr>
          <w:p>
            <w:pPr>
              <w:spacing w:line="480" w:lineRule="auto"/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2</w:t>
            </w:r>
            <w:r>
              <w:rPr>
                <w:rFonts w:cs="Calibri"/>
                <w:color w:val="auto"/>
                <w:sz w:val="24"/>
                <w:highlight w:val="none"/>
              </w:rPr>
              <w:t>0</w:t>
            </w:r>
          </w:p>
        </w:tc>
        <w:tc>
          <w:tcPr>
            <w:tcW w:w="1308" w:type="dxa"/>
            <w:vAlign w:val="top"/>
          </w:tcPr>
          <w:p>
            <w:pPr>
              <w:spacing w:line="480" w:lineRule="auto"/>
              <w:jc w:val="center"/>
              <w:rPr>
                <w:rFonts w:cs="Calibri"/>
                <w:color w:val="auto"/>
                <w:sz w:val="24"/>
                <w:highlight w:val="none"/>
              </w:rPr>
            </w:pPr>
            <w:r>
              <w:rPr>
                <w:rFonts w:hint="eastAsia" w:cs="Calibri"/>
                <w:color w:val="auto"/>
                <w:sz w:val="24"/>
                <w:highlight w:val="none"/>
              </w:rPr>
              <w:t>3</w:t>
            </w:r>
            <w:r>
              <w:rPr>
                <w:rFonts w:cs="Calibri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3936" w:type="dxa"/>
          </w:tcPr>
          <w:p>
            <w:pPr>
              <w:jc w:val="center"/>
              <w:rPr>
                <w:rFonts w:hint="eastAsia" w:cs="Calibri" w:eastAsiaTheme="minorEastAsia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cs="Calibri"/>
                <w:color w:val="auto"/>
                <w:sz w:val="24"/>
                <w:szCs w:val="28"/>
                <w:highlight w:val="none"/>
              </w:rPr>
              <w:t>20</w:t>
            </w:r>
            <w:r>
              <w:rPr>
                <w:rFonts w:hint="eastAsia" w:cs="Calibri"/>
                <w:color w:val="auto"/>
                <w:sz w:val="24"/>
                <w:szCs w:val="28"/>
                <w:highlight w:val="none"/>
              </w:rPr>
              <w:t>÷</w:t>
            </w:r>
            <w:r>
              <w:rPr>
                <w:rFonts w:cs="Calibri"/>
                <w:color w:val="auto"/>
                <w:sz w:val="24"/>
                <w:szCs w:val="28"/>
                <w:highlight w:val="none"/>
              </w:rPr>
              <w:t>35=</w:t>
            </w:r>
            <m:oMath>
              <m:f>
                <m:fP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fPr>
                <m:num>
                  <m:r>
                    <m:rPr/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  <m:t>4</m:t>
                  </m: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num>
                <m:den>
                  <m:r>
                    <m:rPr/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  <m:t>7</m:t>
                  </m: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den>
              </m:f>
            </m:oMath>
            <w:r>
              <w:rPr>
                <w:rFonts w:hint="eastAsia" w:cs="宋体" w:hAnsiTheme="minorEastAsia" w:eastAsiaTheme="minorEastAsia"/>
                <w:i w:val="0"/>
                <w:color w:val="auto"/>
                <w:sz w:val="24"/>
                <w:szCs w:val="28"/>
                <w:highlight w:val="none"/>
                <w:lang w:val="en-US" w:eastAsia="zh-CN"/>
              </w:rPr>
              <w:t>=</w:t>
            </w:r>
            <m:oMath>
              <m:f>
                <m:fP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hint="default"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  <w:lang w:val="en-US" w:eastAsia="zh-CN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  <m:t>5200</m:t>
                  </m: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  <m:t>9100</m:t>
                  </m:r>
                  <m:ctrlPr>
                    <w:rPr>
                      <w:rFonts w:ascii="Cambria Math" w:cs="宋体" w:hAnsiTheme="minorEastAsia" w:eastAsiaTheme="minorEastAsia"/>
                      <w:color w:val="auto"/>
                      <w:sz w:val="24"/>
                      <w:szCs w:val="28"/>
                      <w:highlight w:val="none"/>
                    </w:rPr>
                  </m:ctrlPr>
                </m:den>
              </m:f>
            </m:oMath>
          </w:p>
        </w:tc>
        <w:tc>
          <w:tcPr>
            <w:tcW w:w="1356" w:type="dxa"/>
          </w:tcPr>
          <w:p>
            <w:pPr>
              <w:spacing w:line="360" w:lineRule="auto"/>
              <w:jc w:val="center"/>
              <w:rPr>
                <w:rFonts w:hint="default" w:eastAsia="宋体" w:cs="Calibri"/>
                <w:color w:val="auto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cs="Calibri"/>
                <w:color w:val="auto"/>
                <w:sz w:val="24"/>
                <w:szCs w:val="28"/>
                <w:highlight w:val="none"/>
                <w:lang w:val="en-US" w:eastAsia="zh-CN"/>
              </w:rPr>
              <w:t>57.1%</w:t>
            </w:r>
          </w:p>
        </w:tc>
      </w:tr>
    </w:tbl>
    <w:p>
      <w:pPr>
        <w:rPr>
          <w:color w:val="auto"/>
        </w:rPr>
      </w:pPr>
    </w:p>
    <w:p>
      <w:pPr>
        <w:numPr>
          <w:ilvl w:val="0"/>
          <w:numId w:val="1"/>
        </w:numPr>
        <w:ind w:firstLine="480" w:firstLineChars="200"/>
        <w:rPr>
          <w:rFonts w:hint="eastAsia"/>
          <w:color w:val="auto"/>
        </w:rPr>
      </w:pPr>
      <w:r>
        <w:rPr>
          <w:rFonts w:hint="eastAsia" w:cs="Calibri"/>
          <w:color w:val="auto"/>
          <w:sz w:val="24"/>
          <w:highlight w:val="none"/>
        </w:rPr>
        <w:t>掌握读写，初步理解。</w:t>
      </w:r>
    </w:p>
    <w:p>
      <w:pPr>
        <w:numPr>
          <w:ilvl w:val="0"/>
          <w:numId w:val="0"/>
        </w:numPr>
        <w:ind w:firstLine="48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cs="Calibri"/>
          <w:color w:val="auto"/>
          <w:sz w:val="24"/>
          <w:highlight w:val="none"/>
        </w:rPr>
        <w:t>你会读这些百分数吗？请学生读一读</w:t>
      </w:r>
      <w:r>
        <w:rPr>
          <w:rFonts w:hint="eastAsia" w:cs="Calibri"/>
          <w:color w:val="auto"/>
          <w:sz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百分数有它独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特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eastAsia="zh-CN"/>
        </w:rPr>
        <w:t>的写法，先写分子，再在后面写上百分号，百分号先写一个小圆圈再写斜线再写一个小圆圈，注意圆圈要写小一点，避免和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0混淆。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示范写法。</w:t>
      </w:r>
    </w:p>
    <w:p>
      <w:pPr>
        <w:ind w:firstLine="480" w:firstLineChars="200"/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cs="Calibri"/>
          <w:color w:val="auto"/>
          <w:sz w:val="24"/>
          <w:highlight w:val="none"/>
          <w:lang w:val="en-US" w:eastAsia="zh-CN"/>
        </w:rPr>
        <w:t>光会读写还不行，你知道</w:t>
      </w:r>
      <w:r>
        <w:rPr>
          <w:rFonts w:hint="eastAsia" w:cs="Calibri"/>
          <w:color w:val="auto"/>
          <w:sz w:val="24"/>
          <w:highlight w:val="none"/>
        </w:rPr>
        <w:t>这些百分数都表示什么意义</w:t>
      </w:r>
      <w:r>
        <w:rPr>
          <w:rFonts w:hint="eastAsia" w:cs="Calibri"/>
          <w:color w:val="auto"/>
          <w:sz w:val="24"/>
          <w:highlight w:val="none"/>
          <w:lang w:val="en-US" w:eastAsia="zh-CN"/>
        </w:rPr>
        <w:t>吗？</w:t>
      </w:r>
      <w:r>
        <w:rPr>
          <w:rFonts w:hint="eastAsia" w:cs="Calibri"/>
          <w:b w:val="0"/>
          <w:bCs w:val="0"/>
          <w:color w:val="auto"/>
          <w:sz w:val="24"/>
          <w:szCs w:val="28"/>
          <w:highlight w:val="none"/>
        </w:rPr>
        <w:t>挑两个百分数说表示的意思。</w:t>
      </w: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现在我们看这些百分数，你认为什么样的数是百分数？</w:t>
      </w:r>
    </w:p>
    <w:p>
      <w:pPr>
        <w:numPr>
          <w:ilvl w:val="0"/>
          <w:numId w:val="0"/>
        </w:num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这里的百分数都是这两个量的关系，所以百分数就是一个数是另一个数的百分之几。（板贴：意义 一个数是另一个数的百分之几）</w:t>
      </w:r>
    </w:p>
    <w:p>
      <w:pPr>
        <w:ind w:firstLine="480" w:firstLineChars="200"/>
        <w:rPr>
          <w:rFonts w:hint="eastAsia" w:cs="Calibri"/>
          <w:color w:val="auto"/>
          <w:sz w:val="24"/>
          <w:highlight w:val="none"/>
          <w:lang w:eastAsia="zh-CN"/>
        </w:rPr>
      </w:pPr>
      <w:r>
        <w:rPr>
          <w:rFonts w:hint="eastAsia" w:cs="Calibri"/>
          <w:color w:val="auto"/>
          <w:sz w:val="24"/>
          <w:highlight w:val="none"/>
        </w:rPr>
        <w:t>这里的百分数也可以称为投篮的命中率，</w:t>
      </w:r>
      <w:r>
        <w:rPr>
          <w:rFonts w:hint="eastAsia" w:cs="Calibri"/>
          <w:color w:val="auto"/>
          <w:sz w:val="24"/>
          <w:highlight w:val="none"/>
          <w:lang w:eastAsia="zh-CN"/>
        </w:rPr>
        <w:t>所以百分数也叫百分率。（板贴：命中率）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cs="Calibri"/>
          <w:color w:val="auto"/>
          <w:sz w:val="24"/>
          <w:highlight w:val="none"/>
          <w:lang w:val="en-US" w:eastAsia="zh-CN"/>
        </w:rPr>
        <w:t>数据对比，感受变化。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480"/>
        <w:jc w:val="both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如果4号再投一个球，你说他是投的中还是投不中？</w:t>
      </w:r>
    </w:p>
    <w:p>
      <w:pPr>
        <w:ind w:firstLine="480" w:firstLineChars="200"/>
        <w:rPr>
          <w:rFonts w:hint="default"/>
          <w:color w:val="auto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课件展示4号第二场：投篮25次，投中14次。命中率为56%。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/>
        <w:textAlignment w:val="auto"/>
        <w:rPr>
          <w:color w:val="auto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师：为什么只有56%了呢？（课件呈现八场2号和4号的数据）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观察这些百分数，你有什么发现？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它们是随机数据。（板贴：随机数据）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虽然数据是随机的，但是根据这些数据，你会选谁去参加投篮比赛？</w:t>
      </w:r>
    </w:p>
    <w:p>
      <w:pPr>
        <w:ind w:firstLine="480" w:firstLineChars="20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 w:cs="Calibri"/>
          <w:b w:val="0"/>
          <w:bCs w:val="0"/>
          <w:color w:val="auto"/>
          <w:sz w:val="24"/>
          <w:highlight w:val="none"/>
          <w:lang w:val="en-US" w:eastAsia="zh-CN"/>
        </w:rPr>
        <w:t>还记得我们课前提到的</w:t>
      </w:r>
      <w:r>
        <w:rPr>
          <w:rFonts w:hint="eastAsia" w:cs="Calibri"/>
          <w:b w:val="0"/>
          <w:bCs w:val="0"/>
          <w:color w:val="auto"/>
          <w:sz w:val="24"/>
          <w:highlight w:val="none"/>
          <w:lang w:eastAsia="zh-CN"/>
        </w:rPr>
        <w:t>篮球巨星姚明</w:t>
      </w:r>
      <w:r>
        <w:rPr>
          <w:rFonts w:hint="eastAsia" w:cs="Calibri"/>
          <w:b w:val="0"/>
          <w:bCs w:val="0"/>
          <w:color w:val="auto"/>
          <w:sz w:val="24"/>
          <w:highlight w:val="none"/>
          <w:lang w:val="en-US" w:eastAsia="zh-CN"/>
        </w:rPr>
        <w:t>吗，</w:t>
      </w:r>
      <w:r>
        <w:rPr>
          <w:rFonts w:hint="eastAsia" w:cs="Calibri"/>
          <w:b w:val="0"/>
          <w:bCs w:val="0"/>
          <w:color w:val="auto"/>
          <w:sz w:val="24"/>
          <w:highlight w:val="none"/>
          <w:lang w:eastAsia="zh-CN"/>
        </w:rPr>
        <w:t>他在</w:t>
      </w:r>
      <w:r>
        <w:rPr>
          <w:rFonts w:hint="eastAsia" w:cs="Calibri"/>
          <w:b w:val="0"/>
          <w:bCs w:val="0"/>
          <w:color w:val="auto"/>
          <w:sz w:val="24"/>
          <w:highlight w:val="none"/>
          <w:lang w:val="en-US" w:eastAsia="zh-CN"/>
        </w:rPr>
        <w:t>这场</w:t>
      </w:r>
      <w:r>
        <w:rPr>
          <w:rFonts w:hint="eastAsia" w:cs="Calibri"/>
          <w:b w:val="0"/>
          <w:bCs w:val="0"/>
          <w:color w:val="auto"/>
          <w:sz w:val="24"/>
          <w:highlight w:val="none"/>
          <w:lang w:eastAsia="zh-CN"/>
        </w:rPr>
        <w:t>比赛中</w:t>
      </w:r>
      <w:r>
        <w:rPr>
          <w:rFonts w:hint="eastAsia" w:cs="Calibri"/>
          <w:b w:val="0"/>
          <w:bCs w:val="0"/>
          <w:color w:val="auto"/>
          <w:sz w:val="24"/>
          <w:highlight w:val="none"/>
          <w:lang w:val="en-US" w:eastAsia="zh-CN"/>
        </w:rPr>
        <w:t>12投12中，荣获</w:t>
      </w:r>
      <w:r>
        <w:rPr>
          <w:rFonts w:hint="eastAsia" w:cs="Calibri"/>
          <w:b w:val="0"/>
          <w:bCs w:val="0"/>
          <w:color w:val="auto"/>
          <w:sz w:val="24"/>
          <w:highlight w:val="none"/>
          <w:lang w:eastAsia="zh-CN"/>
        </w:rPr>
        <w:t>“百分百先生”</w:t>
      </w:r>
      <w:r>
        <w:rPr>
          <w:rFonts w:hint="eastAsia" w:cs="Calibri"/>
          <w:b w:val="0"/>
          <w:bCs w:val="0"/>
          <w:color w:val="auto"/>
          <w:sz w:val="24"/>
          <w:highlight w:val="none"/>
          <w:lang w:val="en-US" w:eastAsia="zh-CN"/>
        </w:rPr>
        <w:t>称号</w:t>
      </w:r>
      <w:r>
        <w:rPr>
          <w:rFonts w:hint="eastAsia" w:cs="Calibri"/>
          <w:b w:val="0"/>
          <w:bCs w:val="0"/>
          <w:color w:val="auto"/>
          <w:sz w:val="24"/>
          <w:highlight w:val="none"/>
          <w:lang w:eastAsia="zh-CN"/>
        </w:rPr>
        <w:t>。</w:t>
      </w:r>
      <w:r>
        <w:rPr>
          <w:rFonts w:hint="eastAsia" w:cs="Calibri"/>
          <w:b w:val="0"/>
          <w:bCs w:val="0"/>
          <w:color w:val="auto"/>
          <w:sz w:val="24"/>
          <w:highlight w:val="none"/>
          <w:lang w:val="en-US" w:eastAsia="zh-CN"/>
        </w:rPr>
        <w:t>你知道</w:t>
      </w:r>
      <w:r>
        <w:rPr>
          <w:rFonts w:hint="eastAsia" w:cs="Calibri"/>
          <w:b w:val="0"/>
          <w:bCs w:val="0"/>
          <w:color w:val="auto"/>
          <w:sz w:val="24"/>
          <w:highlight w:val="none"/>
          <w:lang w:eastAsia="zh-CN"/>
        </w:rPr>
        <w:t>这</w:t>
      </w:r>
      <w:r>
        <w:rPr>
          <w:rFonts w:hint="eastAsia" w:cs="Calibri"/>
          <w:b w:val="0"/>
          <w:bCs w:val="0"/>
          <w:color w:val="auto"/>
          <w:sz w:val="24"/>
          <w:highlight w:val="none"/>
          <w:lang w:val="en-US" w:eastAsia="zh-CN"/>
        </w:rPr>
        <w:t>里的</w:t>
      </w:r>
      <w:r>
        <w:rPr>
          <w:rFonts w:hint="eastAsia" w:cs="Calibri"/>
          <w:b w:val="0"/>
          <w:bCs w:val="0"/>
          <w:color w:val="auto"/>
          <w:sz w:val="24"/>
          <w:highlight w:val="none"/>
          <w:lang w:eastAsia="zh-CN"/>
        </w:rPr>
        <w:t>百分百是什么意思</w:t>
      </w:r>
      <w:r>
        <w:rPr>
          <w:rFonts w:hint="eastAsia" w:cs="Calibri"/>
          <w:b w:val="0"/>
          <w:bCs w:val="0"/>
          <w:color w:val="auto"/>
          <w:sz w:val="24"/>
          <w:highlight w:val="none"/>
          <w:lang w:val="en-US" w:eastAsia="zh-CN"/>
        </w:rPr>
        <w:t>吗</w:t>
      </w:r>
      <w:r>
        <w:rPr>
          <w:rFonts w:hint="eastAsia" w:cs="Calibri"/>
          <w:b w:val="0"/>
          <w:bCs w:val="0"/>
          <w:color w:val="auto"/>
          <w:sz w:val="24"/>
          <w:highlight w:val="none"/>
          <w:lang w:eastAsia="zh-CN"/>
        </w:rPr>
        <w:t>？</w:t>
      </w:r>
      <w:r>
        <w:rPr>
          <w:rFonts w:hint="eastAsia" w:cs="Calibri"/>
          <w:b w:val="0"/>
          <w:bCs w:val="0"/>
          <w:color w:val="auto"/>
          <w:sz w:val="24"/>
          <w:highlight w:val="none"/>
          <w:lang w:val="en-US" w:eastAsia="zh-CN"/>
        </w:rPr>
        <w:t>你知道他的</w:t>
      </w:r>
      <w:r>
        <w:rPr>
          <w:rFonts w:hint="eastAsia" w:cs="Calibri"/>
          <w:b w:val="0"/>
          <w:bCs w:val="0"/>
          <w:color w:val="auto"/>
          <w:sz w:val="24"/>
          <w:highlight w:val="none"/>
          <w:lang w:eastAsia="zh-CN"/>
        </w:rPr>
        <w:t>命中率</w:t>
      </w:r>
      <w:r>
        <w:rPr>
          <w:rFonts w:hint="eastAsia" w:cs="Calibri"/>
          <w:b w:val="0"/>
          <w:bCs w:val="0"/>
          <w:color w:val="auto"/>
          <w:sz w:val="24"/>
          <w:highlight w:val="none"/>
          <w:lang w:val="en-US" w:eastAsia="zh-CN"/>
        </w:rPr>
        <w:t>是多少？表示什么意思？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cs="Calibri"/>
          <w:color w:val="auto"/>
          <w:sz w:val="24"/>
          <w:highlight w:val="none"/>
        </w:rPr>
      </w:pPr>
      <w:r>
        <w:rPr>
          <w:rFonts w:hint="eastAsia" w:cs="Calibri"/>
          <w:b w:val="0"/>
          <w:bCs w:val="0"/>
          <w:color w:val="auto"/>
          <w:sz w:val="24"/>
          <w:szCs w:val="24"/>
          <w:highlight w:val="none"/>
        </w:rPr>
        <w:t>回顾刚才的学习过程，你有什么体会？</w:t>
      </w:r>
      <w:r>
        <w:rPr>
          <w:rFonts w:hint="eastAsia" w:cs="Calibri"/>
          <w:b w:val="0"/>
          <w:bCs w:val="0"/>
          <w:color w:val="auto"/>
          <w:sz w:val="24"/>
          <w:highlight w:val="none"/>
        </w:rPr>
        <w:t>正是为了更方便的比较和统计</w:t>
      </w:r>
      <w:r>
        <w:rPr>
          <w:rFonts w:hint="eastAsia" w:cs="Calibri"/>
          <w:b w:val="0"/>
          <w:bCs w:val="0"/>
          <w:color w:val="auto"/>
          <w:sz w:val="24"/>
          <w:highlight w:val="none"/>
          <w:lang w:eastAsia="zh-CN"/>
        </w:rPr>
        <w:t>（</w:t>
      </w:r>
      <w:r>
        <w:rPr>
          <w:rFonts w:hint="eastAsia" w:cs="Calibri"/>
          <w:b w:val="0"/>
          <w:bCs w:val="0"/>
          <w:color w:val="auto"/>
          <w:sz w:val="24"/>
          <w:highlight w:val="none"/>
          <w:lang w:val="en-US" w:eastAsia="zh-CN"/>
        </w:rPr>
        <w:t>板贴：方便比较</w:t>
      </w:r>
      <w:r>
        <w:rPr>
          <w:rFonts w:hint="eastAsia" w:cs="Calibri"/>
          <w:b w:val="0"/>
          <w:bCs w:val="0"/>
          <w:color w:val="auto"/>
          <w:sz w:val="24"/>
          <w:highlight w:val="none"/>
          <w:lang w:eastAsia="zh-CN"/>
        </w:rPr>
        <w:t>）</w:t>
      </w:r>
      <w:r>
        <w:rPr>
          <w:rFonts w:hint="eastAsia" w:cs="Calibri"/>
          <w:b w:val="0"/>
          <w:bCs w:val="0"/>
          <w:color w:val="auto"/>
          <w:sz w:val="24"/>
          <w:highlight w:val="none"/>
        </w:rPr>
        <w:t>而有了百分数，现在想一想，全</w:t>
      </w:r>
      <w:r>
        <w:rPr>
          <w:rFonts w:hint="eastAsia" w:cs="Calibri"/>
          <w:color w:val="auto"/>
          <w:sz w:val="24"/>
          <w:highlight w:val="none"/>
        </w:rPr>
        <w:t>班同学甚至全校同学都来竞选，还有困难吗？</w:t>
      </w:r>
    </w:p>
    <w:p>
      <w:pPr>
        <w:ind w:firstLine="480" w:firstLineChars="200"/>
        <w:rPr>
          <w:rFonts w:cs="Calibri"/>
          <w:color w:val="auto"/>
          <w:sz w:val="24"/>
          <w:highlight w:val="none"/>
        </w:rPr>
      </w:pPr>
      <w:r>
        <w:rPr>
          <w:rFonts w:hint="eastAsia" w:cs="Calibri"/>
          <w:color w:val="auto"/>
          <w:sz w:val="24"/>
          <w:highlight w:val="none"/>
        </w:rPr>
        <w:t>生：没有困难，再多的学生也可以比较出来。</w:t>
      </w:r>
    </w:p>
    <w:p>
      <w:pPr>
        <w:ind w:firstLine="480" w:firstLineChars="200"/>
        <w:rPr>
          <w:rFonts w:cs="Calibri"/>
          <w:color w:val="auto"/>
          <w:sz w:val="24"/>
          <w:highlight w:val="none"/>
        </w:rPr>
      </w:pPr>
      <w:r>
        <w:rPr>
          <w:rFonts w:hint="eastAsia" w:cs="Calibri"/>
          <w:color w:val="auto"/>
          <w:sz w:val="24"/>
          <w:highlight w:val="none"/>
          <w:lang w:val="en-US" w:eastAsia="zh-CN"/>
        </w:rPr>
        <w:t>4</w:t>
      </w:r>
      <w:r>
        <w:rPr>
          <w:rFonts w:cs="Calibri"/>
          <w:color w:val="auto"/>
          <w:sz w:val="24"/>
          <w:highlight w:val="none"/>
        </w:rPr>
        <w:t>.</w:t>
      </w:r>
      <w:r>
        <w:rPr>
          <w:rFonts w:hint="eastAsia" w:cs="Calibri"/>
          <w:color w:val="auto"/>
          <w:sz w:val="24"/>
          <w:highlight w:val="none"/>
        </w:rPr>
        <w:t>转换情境，加深理解。</w:t>
      </w:r>
    </w:p>
    <w:p>
      <w:pPr>
        <w:ind w:firstLine="480" w:firstLineChars="200"/>
        <w:rPr>
          <w:rFonts w:cs="Calibri"/>
          <w:color w:val="auto"/>
          <w:sz w:val="24"/>
          <w:highlight w:val="none"/>
        </w:rPr>
      </w:pPr>
      <w:r>
        <w:rPr>
          <w:rFonts w:hint="eastAsia" w:cs="Calibri"/>
          <w:color w:val="auto"/>
          <w:sz w:val="24"/>
          <w:highlight w:val="none"/>
        </w:rPr>
        <w:t>师：除了投篮命中率，在生活中哪里见过百分数？</w:t>
      </w:r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</w:t>
      </w:r>
      <w:r>
        <w:rPr>
          <w:color w:val="auto"/>
        </w:rPr>
        <w:drawing>
          <wp:inline distT="0" distB="0" distL="114300" distR="114300">
            <wp:extent cx="977265" cy="201930"/>
            <wp:effectExtent l="0" t="0" r="13335" b="1143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这是什么意思？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现在把这个橙子倒入这个玻璃杯，杯子里的橙汁含量是多少？喝掉一半杯子里的橙汁含量是多少？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这里的100%是一个随机数据吗？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百分数有时也表示确定数据。（板贴：确定数据）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除了饮料成分有百分数，服装成分表里面也有。</w:t>
      </w:r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）</w:t>
      </w:r>
      <w:r>
        <w:rPr>
          <w:color w:val="auto"/>
        </w:rPr>
        <w:drawing>
          <wp:inline distT="0" distB="0" distL="114300" distR="114300">
            <wp:extent cx="899160" cy="255905"/>
            <wp:effectExtent l="0" t="0" r="0" b="3175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 w:firstLineChars="200"/>
        <w:rPr>
          <w:rFonts w:hint="default" w:ascii="宋体" w:hAnsi="宋体" w:eastAsia="宋体" w:cs="宋体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说一说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是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什么意思？</w:t>
      </w:r>
      <w:r>
        <w:rPr>
          <w:rFonts w:hint="eastAsia"/>
          <w:b w:val="0"/>
          <w:bCs w:val="0"/>
          <w:color w:val="auto"/>
          <w:sz w:val="24"/>
          <w:szCs w:val="24"/>
          <w:lang w:eastAsia="zh-CN"/>
        </w:rPr>
        <w:t>这里这</w:t>
      </w:r>
      <w:r>
        <w:rPr>
          <w:rFonts w:hint="eastAsia"/>
          <w:b w:val="0"/>
          <w:bCs w:val="0"/>
          <w:color w:val="auto"/>
          <w:sz w:val="24"/>
          <w:szCs w:val="24"/>
          <w:lang w:val="en-US" w:eastAsia="zh-CN"/>
        </w:rPr>
        <w:t>3个百分数都表示羊毛含量，它们都表示什么意思。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百分数不同，但表示的意义是相同的。</w:t>
      </w:r>
      <w:r>
        <w:rPr>
          <w:rFonts w:hint="eastAsia" w:ascii="宋体" w:hAnsi="宋体" w:cs="宋体"/>
          <w:color w:val="auto"/>
          <w:kern w:val="2"/>
          <w:sz w:val="24"/>
          <w:szCs w:val="24"/>
          <w:lang w:val="en-US" w:eastAsia="zh-CN" w:bidi="ar-SA"/>
        </w:rPr>
        <w:t>天气冷了，仲老师要从这两件里面选一件羊毛含量高的毛衣，选哪一款？</w:t>
      </w:r>
    </w:p>
    <w:p>
      <w:pPr>
        <w:ind w:firstLine="482" w:firstLineChars="200"/>
        <w:rPr>
          <w:rFonts w:hint="eastAsia" w:eastAsia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/>
          <w:b/>
          <w:bCs/>
          <w:color w:val="auto"/>
          <w:sz w:val="24"/>
          <w:highlight w:val="none"/>
        </w:rPr>
        <w:t>三、</w:t>
      </w:r>
      <w:r>
        <w:rPr>
          <w:rFonts w:hint="eastAsia"/>
          <w:b/>
          <w:bCs/>
          <w:color w:val="auto"/>
          <w:sz w:val="24"/>
          <w:highlight w:val="none"/>
          <w:lang w:eastAsia="zh-CN"/>
        </w:rPr>
        <w:t>沟通联系，明晰本质</w:t>
      </w:r>
    </w:p>
    <w:p>
      <w:pPr>
        <w:ind w:firstLine="480" w:firstLineChars="200"/>
        <w:rPr>
          <w:rFonts w:hint="eastAsia"/>
          <w:color w:val="auto"/>
          <w:sz w:val="24"/>
          <w:highlight w:val="none"/>
          <w:lang w:val="en-US" w:eastAsia="zh-CN"/>
        </w:rPr>
      </w:pPr>
      <w:bookmarkStart w:id="0" w:name="_Hlk150200502"/>
      <w:r>
        <w:rPr>
          <w:rFonts w:hint="eastAsia"/>
          <w:color w:val="auto"/>
          <w:sz w:val="24"/>
          <w:highlight w:val="none"/>
          <w:lang w:val="en-US" w:eastAsia="zh-CN"/>
        </w:rPr>
        <w:t>理清了百分数的意义，下面这几题应该难不倒大家。</w:t>
      </w:r>
    </w:p>
    <w:p>
      <w:pPr>
        <w:ind w:firstLine="480" w:firstLineChars="200"/>
        <w:rPr>
          <w:rFonts w:hint="eastAsia"/>
          <w:color w:val="auto"/>
          <w:sz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哪些分数可以用百分数表示？可以用百分数表示的写在分数旁边。学习单上完成我会改。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（1）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目前，近视小学生人数是全国小学生人数的</w:t>
      </w:r>
      <w:r>
        <w:rPr>
          <w:rFonts w:hint="eastAsia" w:ascii="宋体" w:hAnsi="宋体" w:eastAsia="宋体" w:cs="宋体"/>
          <w:b w:val="0"/>
          <w:bCs w:val="0"/>
          <w:color w:val="auto"/>
          <w:position w:val="-24"/>
          <w:sz w:val="24"/>
          <w:szCs w:val="24"/>
          <w:lang w:eastAsia="zh-CN"/>
        </w:rPr>
        <w:object>
          <v:shape id="_x0000_i1025" o:spt="75" type="#_x0000_t75" style="height:31pt;width:23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（2）截至2022年底，我国高铁运营里程数约4.2万公里，居全球首位，约是2012年的</w:t>
      </w:r>
      <w:r>
        <w:rPr>
          <w:rFonts w:hint="eastAsia" w:ascii="宋体" w:hAnsi="宋体" w:eastAsia="宋体" w:cs="宋体"/>
          <w:b w:val="0"/>
          <w:bCs w:val="0"/>
          <w:color w:val="auto"/>
          <w:position w:val="-24"/>
          <w:sz w:val="24"/>
          <w:szCs w:val="24"/>
          <w:lang w:eastAsia="zh-CN"/>
        </w:rPr>
        <w:object>
          <v:shape id="_x0000_i1026" o:spt="75" type="#_x0000_t75" style="height:31pt;width:23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  <w:r>
        <w:rPr>
          <w:rFonts w:hint="eastAsia" w:ascii="宋体" w:hAnsi="宋体" w:cs="宋体"/>
          <w:b w:val="0"/>
          <w:bCs w:val="0"/>
          <w:color w:val="auto"/>
          <w:position w:val="-24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（3）一堆煤重</w:t>
      </w:r>
      <w:r>
        <w:rPr>
          <w:rFonts w:hint="eastAsia" w:ascii="宋体" w:hAnsi="宋体" w:eastAsia="宋体" w:cs="宋体"/>
          <w:b w:val="0"/>
          <w:bCs w:val="0"/>
          <w:color w:val="auto"/>
          <w:position w:val="-24"/>
          <w:sz w:val="24"/>
          <w:szCs w:val="24"/>
          <w:lang w:eastAsia="zh-CN"/>
        </w:rPr>
        <w:object>
          <v:shape id="_x0000_i1027" o:spt="75" type="#_x0000_t75" style="height:31pt;width:23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吨，运走了它的</w:t>
      </w:r>
      <w:r>
        <w:rPr>
          <w:rFonts w:hint="eastAsia" w:ascii="宋体" w:hAnsi="宋体" w:eastAsia="宋体" w:cs="宋体"/>
          <w:b w:val="0"/>
          <w:bCs w:val="0"/>
          <w:color w:val="auto"/>
          <w:position w:val="-24"/>
          <w:sz w:val="24"/>
          <w:szCs w:val="24"/>
          <w:lang w:eastAsia="zh-CN"/>
        </w:rPr>
        <w:object>
          <v:shape id="_x0000_i1028" o:spt="75" type="#_x0000_t75" style="height:31pt;width:23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2">
            <o:LockedField>false</o:LockedField>
          </o:OLEObject>
        </w:objec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 xml:space="preserve"> 。</w:t>
      </w:r>
    </w:p>
    <w:p>
      <w:pPr>
        <w:ind w:firstLine="482" w:firstLineChars="200"/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eastAsia="zh-CN"/>
        </w:rPr>
        <w:t>四、作出判断、制订标准</w:t>
      </w:r>
    </w:p>
    <w:p>
      <w:pPr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跳绳是我们体育课考核的一个项目，男生谁跳绳最厉害？那你们知道你们跳绳多少个达标吗？如果</w:t>
      </w:r>
      <w:r>
        <w:rPr>
          <w:color w:val="auto"/>
          <w:sz w:val="24"/>
          <w:szCs w:val="24"/>
        </w:rPr>
        <w:t>我们想用百分数来帮助我们制定一个</w:t>
      </w:r>
      <w:r>
        <w:rPr>
          <w:rFonts w:hint="eastAsia"/>
          <w:color w:val="auto"/>
          <w:sz w:val="24"/>
          <w:szCs w:val="24"/>
          <w:lang w:eastAsia="zh-CN"/>
        </w:rPr>
        <w:t>男生</w:t>
      </w:r>
      <w:r>
        <w:rPr>
          <w:color w:val="auto"/>
          <w:sz w:val="24"/>
          <w:szCs w:val="24"/>
        </w:rPr>
        <w:t>跳绳达标线</w:t>
      </w:r>
      <w:r>
        <w:rPr>
          <w:rFonts w:hint="eastAsia"/>
          <w:color w:val="auto"/>
          <w:sz w:val="24"/>
          <w:szCs w:val="24"/>
          <w:lang w:eastAsia="zh-CN"/>
        </w:rPr>
        <w:t>。</w:t>
      </w:r>
      <w:r>
        <w:rPr>
          <w:color w:val="auto"/>
          <w:sz w:val="24"/>
          <w:szCs w:val="24"/>
        </w:rPr>
        <w:t>你觉得我们要做哪些事情？</w:t>
      </w:r>
    </w:p>
    <w:p>
      <w:pPr>
        <w:ind w:firstLine="480" w:firstLineChars="200"/>
        <w:rPr>
          <w:rFonts w:hint="default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第一步先去收集数据，</w:t>
      </w:r>
      <w:r>
        <w:rPr>
          <w:color w:val="auto"/>
          <w:sz w:val="24"/>
          <w:szCs w:val="24"/>
        </w:rPr>
        <w:t>老师在</w:t>
      </w:r>
      <w:r>
        <w:rPr>
          <w:rFonts w:hint="eastAsia"/>
          <w:color w:val="auto"/>
          <w:sz w:val="24"/>
          <w:szCs w:val="24"/>
          <w:lang w:eastAsia="zh-CN"/>
        </w:rPr>
        <w:t>六</w:t>
      </w:r>
      <w:r>
        <w:rPr>
          <w:color w:val="auto"/>
          <w:sz w:val="24"/>
          <w:szCs w:val="24"/>
        </w:rPr>
        <w:t>年级里面找了100个男生跳</w:t>
      </w:r>
      <w:r>
        <w:rPr>
          <w:rFonts w:hint="eastAsia"/>
          <w:color w:val="auto"/>
          <w:sz w:val="24"/>
          <w:szCs w:val="24"/>
          <w:lang w:eastAsia="zh-CN"/>
        </w:rPr>
        <w:t>绳</w:t>
      </w:r>
      <w:r>
        <w:rPr>
          <w:color w:val="auto"/>
          <w:sz w:val="24"/>
          <w:szCs w:val="24"/>
        </w:rPr>
        <w:t>，记录了他们一分钟</w:t>
      </w:r>
      <w:r>
        <w:rPr>
          <w:rFonts w:hint="eastAsia"/>
          <w:color w:val="auto"/>
          <w:sz w:val="24"/>
          <w:szCs w:val="24"/>
          <w:lang w:eastAsia="zh-CN"/>
        </w:rPr>
        <w:t>跳绳</w:t>
      </w:r>
      <w:r>
        <w:rPr>
          <w:color w:val="auto"/>
          <w:sz w:val="24"/>
          <w:szCs w:val="24"/>
        </w:rPr>
        <w:t>的情况，</w:t>
      </w:r>
      <w:r>
        <w:rPr>
          <w:rFonts w:hint="eastAsia"/>
          <w:color w:val="auto"/>
          <w:sz w:val="24"/>
          <w:szCs w:val="24"/>
          <w:lang w:eastAsia="zh-CN"/>
        </w:rPr>
        <w:t>然后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整理数据，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  <w:t>还要</w:t>
      </w:r>
      <w:r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  <w:t>进行分析。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怎么确定达标线呢？定在哪儿呢？你看定在这里合适吗？这样达标人数占总人数的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 xml:space="preserve">  %</w:t>
      </w:r>
      <w:r>
        <w:rPr>
          <w:rFonts w:hint="eastAsia" w:ascii="宋体" w:hAnsi="宋体" w:cs="宋体"/>
          <w:color w:val="auto"/>
          <w:sz w:val="24"/>
          <w:szCs w:val="24"/>
          <w:u w:val="none"/>
          <w:lang w:val="en-US" w:eastAsia="zh-CN"/>
        </w:rPr>
        <w:t>？</w:t>
      </w:r>
    </w:p>
    <w:p>
      <w:pPr>
        <w:ind w:firstLine="480" w:firstLineChars="200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那你也这样试一试，用上我们的百分数，小组讨论并在研究单上画一画。</w:t>
      </w:r>
    </w:p>
    <w:p>
      <w:pPr>
        <w:ind w:firstLine="480" w:firstLineChars="200"/>
        <w:rPr>
          <w:rFonts w:hint="eastAsia" w:ascii="宋体" w:hAnsi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小组讨论完毕。和国家制订的六年级男生跳绳单项评分表进行对比。</w:t>
      </w:r>
    </w:p>
    <w:bookmarkEnd w:id="0"/>
    <w:p>
      <w:pPr>
        <w:ind w:firstLine="482" w:firstLineChars="200"/>
        <w:rPr>
          <w:rFonts w:hint="eastAsia" w:eastAsia="宋体"/>
          <w:b/>
          <w:bCs/>
          <w:color w:val="auto"/>
          <w:sz w:val="24"/>
          <w:highlight w:val="none"/>
          <w:lang w:eastAsia="zh-CN"/>
        </w:rPr>
      </w:pPr>
      <w:r>
        <w:rPr>
          <w:rFonts w:hint="eastAsia"/>
          <w:b/>
          <w:bCs/>
          <w:color w:val="auto"/>
          <w:sz w:val="24"/>
          <w:highlight w:val="none"/>
          <w:lang w:eastAsia="zh-CN"/>
        </w:rPr>
        <w:t>五</w:t>
      </w:r>
      <w:r>
        <w:rPr>
          <w:rFonts w:hint="eastAsia"/>
          <w:b/>
          <w:bCs/>
          <w:color w:val="auto"/>
          <w:sz w:val="24"/>
          <w:highlight w:val="none"/>
        </w:rPr>
        <w:t>、总结收获，延伸思考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Fonts w:hint="eastAsia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highlight w:val="none"/>
          <w:lang w:val="en-US" w:eastAsia="zh-CN"/>
        </w:rPr>
        <w:t>今天这节课我们研究了百分数，你有哪些收获？对于百分数有什么疑问？我们从谁的投篮水平高，知道了为什么要有百分数，通过生活中的百分数，知道了百分数是什么，通过怎样确定跳绳达标线，知道了百分数怎么用？其实在几分之几和百分之几之间还有十分之几，它在生活中表示几成，按照这样的思路，思考一下，百分数后面还可能有什么数?（千分之几、万分之几……）大家课后继续去探索</w:t>
      </w:r>
      <w:bookmarkStart w:id="1" w:name="_GoBack"/>
      <w:bookmarkEnd w:id="1"/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汉仪旗黑-50简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703DA5"/>
    <w:multiLevelType w:val="singleLevel"/>
    <w:tmpl w:val="4C703DA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kNGUxN2Y5ODNjOGFhMzIxODI0ODI4M2NkNDc1MTMifQ=="/>
  </w:docVars>
  <w:rsids>
    <w:rsidRoot w:val="2FD02A66"/>
    <w:rsid w:val="00723BC9"/>
    <w:rsid w:val="01ED4312"/>
    <w:rsid w:val="02960E4D"/>
    <w:rsid w:val="04E33A5F"/>
    <w:rsid w:val="064070E1"/>
    <w:rsid w:val="06B40F35"/>
    <w:rsid w:val="072D63F4"/>
    <w:rsid w:val="08760F2C"/>
    <w:rsid w:val="0F864741"/>
    <w:rsid w:val="11274051"/>
    <w:rsid w:val="12EA13CF"/>
    <w:rsid w:val="13E7067E"/>
    <w:rsid w:val="1709745C"/>
    <w:rsid w:val="1A467CB2"/>
    <w:rsid w:val="1FD105E8"/>
    <w:rsid w:val="20E646DE"/>
    <w:rsid w:val="2106612C"/>
    <w:rsid w:val="22B46A35"/>
    <w:rsid w:val="271377E2"/>
    <w:rsid w:val="29015BC3"/>
    <w:rsid w:val="2B570F98"/>
    <w:rsid w:val="2B702BC1"/>
    <w:rsid w:val="2B832D31"/>
    <w:rsid w:val="2B977283"/>
    <w:rsid w:val="2D516663"/>
    <w:rsid w:val="2FD02A66"/>
    <w:rsid w:val="308E60D6"/>
    <w:rsid w:val="30BF5116"/>
    <w:rsid w:val="314E62A7"/>
    <w:rsid w:val="32F36623"/>
    <w:rsid w:val="34F4768C"/>
    <w:rsid w:val="36177345"/>
    <w:rsid w:val="377B5752"/>
    <w:rsid w:val="384900C2"/>
    <w:rsid w:val="38B51942"/>
    <w:rsid w:val="396816CC"/>
    <w:rsid w:val="3AB407D9"/>
    <w:rsid w:val="3BCB7056"/>
    <w:rsid w:val="3C633280"/>
    <w:rsid w:val="3DC75DDA"/>
    <w:rsid w:val="3F336194"/>
    <w:rsid w:val="409929F8"/>
    <w:rsid w:val="42C52551"/>
    <w:rsid w:val="458E454F"/>
    <w:rsid w:val="46FB5655"/>
    <w:rsid w:val="4AF76E2A"/>
    <w:rsid w:val="4EB455A5"/>
    <w:rsid w:val="504970DE"/>
    <w:rsid w:val="529A3FDC"/>
    <w:rsid w:val="53157AF5"/>
    <w:rsid w:val="53515075"/>
    <w:rsid w:val="55CD3DE9"/>
    <w:rsid w:val="584C2108"/>
    <w:rsid w:val="59712283"/>
    <w:rsid w:val="5DCB1648"/>
    <w:rsid w:val="611D446F"/>
    <w:rsid w:val="641D1635"/>
    <w:rsid w:val="67397591"/>
    <w:rsid w:val="68373CCD"/>
    <w:rsid w:val="6997320D"/>
    <w:rsid w:val="6B417D07"/>
    <w:rsid w:val="6D2F407A"/>
    <w:rsid w:val="6EE20EBB"/>
    <w:rsid w:val="6FB35A28"/>
    <w:rsid w:val="6FC255C3"/>
    <w:rsid w:val="743F7FA5"/>
    <w:rsid w:val="749813C4"/>
    <w:rsid w:val="754C0DC3"/>
    <w:rsid w:val="77F116DF"/>
    <w:rsid w:val="799052E8"/>
    <w:rsid w:val="7D390E80"/>
    <w:rsid w:val="7E1551E0"/>
    <w:rsid w:val="7E651DA2"/>
    <w:rsid w:val="7EDF4631"/>
    <w:rsid w:val="7EF2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Content_Message"/>
    <w:qFormat/>
    <w:uiPriority w:val="0"/>
    <w:pPr>
      <w:spacing w:line="480" w:lineRule="exact"/>
    </w:pPr>
    <w:rPr>
      <w:rFonts w:ascii="汉仪旗黑-50简" w:hAnsi="汉仪旗黑-50简" w:eastAsia="汉仪旗黑-50简" w:cs="汉仪旗黑-50简"/>
      <w:color w:val="3F3F3F"/>
      <w:sz w:val="28"/>
      <w:szCs w:val="28"/>
    </w:rPr>
  </w:style>
  <w:style w:type="paragraph" w:customStyle="1" w:styleId="9">
    <w:name w:val="Property_Message"/>
    <w:next w:val="8"/>
    <w:qFormat/>
    <w:uiPriority w:val="0"/>
    <w:pPr>
      <w:numPr>
        <w:ilvl w:val="0"/>
        <w:numId w:val="0"/>
      </w:numPr>
      <w:spacing w:line="360" w:lineRule="auto"/>
      <w:jc w:val="both"/>
    </w:pPr>
    <w:rPr>
      <w:rFonts w:ascii="汉仪旗黑-50简" w:hAnsi="汉仪旗黑-50简" w:eastAsia="汉仪旗黑-50简" w:cs="汉仪旗黑-50简"/>
      <w:color w:val="3F3F3F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2.bin"/><Relationship Id="rId7" Type="http://schemas.openxmlformats.org/officeDocument/2006/relationships/image" Target="media/image3.wmf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6.wmf"/><Relationship Id="rId12" Type="http://schemas.openxmlformats.org/officeDocument/2006/relationships/oleObject" Target="embeddings/oleObject4.bin"/><Relationship Id="rId11" Type="http://schemas.openxmlformats.org/officeDocument/2006/relationships/image" Target="media/image5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共青团茂名市委</Company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2023-11-14T06:58:00Z</dcterms:created>
  <dc:creator>仲春燕</dc:creator>
  <cp:lastModifiedBy>烟轻云淡</cp:lastModifiedBy>
  <cp:lastPrinted>2023-11-20T12:59:00Z</cp:lastPrinted>
  <dcterms:modified xsi:type="dcterms:W3CDTF">2023-11-21T11:35:03Z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C5EB1040412E440CB7FC375E5FB1F5AB_13</vt:lpwstr>
  </property>
</Properties>
</file>