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jc w:val="center"/>
        <w:rPr>
          <w:rFonts w:ascii="华文仿宋" w:hAnsi="华文仿宋" w:eastAsia="华文仿宋"/>
          <w:b/>
          <w:bCs/>
          <w:sz w:val="28"/>
          <w:szCs w:val="32"/>
        </w:rPr>
      </w:pPr>
      <w:r>
        <w:rPr>
          <w:rFonts w:hint="eastAsia" w:ascii="华文仿宋" w:hAnsi="华文仿宋" w:eastAsia="华文仿宋"/>
          <w:b/>
          <w:bCs/>
          <w:sz w:val="32"/>
          <w:szCs w:val="36"/>
          <w:lang w:val="en-US" w:eastAsia="zh-CN"/>
        </w:rPr>
        <w:t>古韵东方“亭”式建筑宝顶模型设计与制作</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3"/>
        <w:gridCol w:w="1624"/>
        <w:gridCol w:w="1437"/>
        <w:gridCol w:w="1603"/>
        <w:gridCol w:w="3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603" w:type="dxa"/>
            <w:shd w:val="clear" w:color="auto" w:fill="FFD965"/>
            <w:vAlign w:val="center"/>
          </w:tcPr>
          <w:p>
            <w:pPr>
              <w:jc w:val="center"/>
              <w:rPr>
                <w:rFonts w:ascii="黑体" w:hAnsi="黑体" w:eastAsia="黑体" w:cs="宋体"/>
                <w:b/>
                <w:bCs/>
                <w:sz w:val="24"/>
                <w:szCs w:val="28"/>
              </w:rPr>
            </w:pPr>
            <w:r>
              <w:rPr>
                <w:rFonts w:hint="eastAsia" w:ascii="黑体" w:hAnsi="黑体" w:eastAsia="黑体" w:cs="宋体"/>
                <w:b/>
                <w:bCs/>
                <w:sz w:val="24"/>
                <w:szCs w:val="28"/>
              </w:rPr>
              <w:t>授课对象</w:t>
            </w:r>
          </w:p>
        </w:tc>
        <w:tc>
          <w:tcPr>
            <w:tcW w:w="3061" w:type="dxa"/>
            <w:gridSpan w:val="2"/>
            <w:shd w:val="clear" w:color="auto" w:fill="FFD965"/>
            <w:vAlign w:val="center"/>
          </w:tcPr>
          <w:p>
            <w:pPr>
              <w:rPr>
                <w:rFonts w:hint="eastAsia" w:ascii="宋体" w:hAnsi="宋体" w:eastAsia="宋体" w:cs="宋体"/>
                <w:sz w:val="24"/>
                <w:szCs w:val="28"/>
                <w:lang w:val="en-US" w:eastAsia="zh-CN"/>
              </w:rPr>
            </w:pPr>
            <w:r>
              <w:rPr>
                <w:rFonts w:hint="eastAsia" w:ascii="宋体" w:hAnsi="宋体" w:eastAsia="宋体" w:cs="宋体"/>
                <w:sz w:val="24"/>
                <w:szCs w:val="28"/>
              </w:rPr>
              <w:t>机械</w:t>
            </w:r>
            <w:r>
              <w:rPr>
                <w:rFonts w:hint="eastAsia" w:ascii="宋体" w:hAnsi="宋体" w:eastAsia="宋体" w:cs="宋体"/>
                <w:sz w:val="24"/>
                <w:szCs w:val="28"/>
                <w:lang w:val="en-US" w:eastAsia="zh-CN"/>
              </w:rPr>
              <w:t>20</w:t>
            </w:r>
            <w:r>
              <w:rPr>
                <w:rFonts w:ascii="宋体" w:hAnsi="宋体" w:eastAsia="宋体" w:cs="宋体"/>
                <w:sz w:val="24"/>
                <w:szCs w:val="28"/>
              </w:rPr>
              <w:t>3</w:t>
            </w:r>
            <w:r>
              <w:rPr>
                <w:rFonts w:hint="eastAsia" w:ascii="宋体" w:hAnsi="宋体" w:eastAsia="宋体" w:cs="宋体"/>
                <w:sz w:val="24"/>
                <w:szCs w:val="28"/>
                <w:lang w:val="en-US" w:eastAsia="zh-CN"/>
              </w:rPr>
              <w:t>1</w:t>
            </w:r>
          </w:p>
        </w:tc>
        <w:tc>
          <w:tcPr>
            <w:tcW w:w="1603" w:type="dxa"/>
            <w:shd w:val="clear" w:color="auto" w:fill="FFD965"/>
            <w:vAlign w:val="center"/>
          </w:tcPr>
          <w:p>
            <w:pPr>
              <w:jc w:val="center"/>
              <w:rPr>
                <w:rFonts w:ascii="黑体" w:hAnsi="黑体" w:eastAsia="黑体" w:cs="宋体"/>
                <w:b/>
                <w:bCs/>
                <w:sz w:val="24"/>
                <w:szCs w:val="28"/>
              </w:rPr>
            </w:pPr>
            <w:r>
              <w:rPr>
                <w:rFonts w:hint="eastAsia" w:ascii="黑体" w:hAnsi="黑体" w:eastAsia="黑体" w:cs="宋体"/>
                <w:b/>
                <w:bCs/>
                <w:sz w:val="24"/>
                <w:szCs w:val="28"/>
              </w:rPr>
              <w:t>授课课时</w:t>
            </w:r>
          </w:p>
        </w:tc>
        <w:tc>
          <w:tcPr>
            <w:tcW w:w="3061" w:type="dxa"/>
            <w:shd w:val="clear" w:color="auto" w:fill="FFD965"/>
            <w:vAlign w:val="center"/>
          </w:tcPr>
          <w:p>
            <w:pPr>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603" w:type="dxa"/>
            <w:shd w:val="clear" w:color="auto" w:fill="FFD965"/>
            <w:vAlign w:val="center"/>
          </w:tcPr>
          <w:p>
            <w:pPr>
              <w:jc w:val="center"/>
              <w:rPr>
                <w:rFonts w:ascii="黑体" w:hAnsi="黑体" w:eastAsia="黑体" w:cs="宋体"/>
                <w:b/>
                <w:bCs/>
                <w:sz w:val="24"/>
                <w:szCs w:val="28"/>
              </w:rPr>
            </w:pPr>
            <w:r>
              <w:rPr>
                <w:rFonts w:hint="eastAsia" w:ascii="黑体" w:hAnsi="黑体" w:eastAsia="黑体" w:cs="宋体"/>
                <w:b/>
                <w:bCs/>
                <w:sz w:val="24"/>
                <w:szCs w:val="28"/>
              </w:rPr>
              <w:t>授课时间</w:t>
            </w:r>
          </w:p>
        </w:tc>
        <w:tc>
          <w:tcPr>
            <w:tcW w:w="3061" w:type="dxa"/>
            <w:gridSpan w:val="2"/>
            <w:shd w:val="clear" w:color="auto" w:fill="FFD965"/>
            <w:vAlign w:val="center"/>
          </w:tcPr>
          <w:p>
            <w:pPr>
              <w:rPr>
                <w:rFonts w:ascii="宋体" w:hAnsi="宋体" w:eastAsia="宋体" w:cs="宋体"/>
                <w:sz w:val="24"/>
                <w:szCs w:val="28"/>
              </w:rPr>
            </w:pPr>
            <w:r>
              <w:rPr>
                <w:rFonts w:hint="eastAsia" w:ascii="宋体" w:hAnsi="宋体" w:eastAsia="宋体" w:cs="宋体"/>
                <w:sz w:val="24"/>
                <w:szCs w:val="28"/>
              </w:rPr>
              <w:t>202</w:t>
            </w:r>
            <w:r>
              <w:rPr>
                <w:rFonts w:hint="eastAsia" w:ascii="宋体" w:hAnsi="宋体" w:eastAsia="宋体" w:cs="宋体"/>
                <w:sz w:val="24"/>
                <w:szCs w:val="28"/>
                <w:lang w:val="en-US" w:eastAsia="zh-CN"/>
              </w:rPr>
              <w:t>3</w:t>
            </w:r>
            <w:r>
              <w:rPr>
                <w:rFonts w:hint="eastAsia" w:ascii="宋体" w:hAnsi="宋体" w:eastAsia="宋体" w:cs="宋体"/>
                <w:sz w:val="24"/>
                <w:szCs w:val="28"/>
              </w:rPr>
              <w:t>年</w:t>
            </w:r>
            <w:r>
              <w:rPr>
                <w:rFonts w:ascii="宋体" w:hAnsi="宋体" w:eastAsia="宋体" w:cs="宋体"/>
                <w:sz w:val="24"/>
                <w:szCs w:val="28"/>
              </w:rPr>
              <w:t>11</w:t>
            </w:r>
            <w:r>
              <w:rPr>
                <w:rFonts w:hint="eastAsia" w:ascii="宋体" w:hAnsi="宋体" w:eastAsia="宋体" w:cs="宋体"/>
                <w:sz w:val="24"/>
                <w:szCs w:val="28"/>
              </w:rPr>
              <w:t>月</w:t>
            </w:r>
            <w:r>
              <w:rPr>
                <w:rFonts w:ascii="宋体" w:hAnsi="宋体" w:eastAsia="宋体" w:cs="宋体"/>
                <w:sz w:val="24"/>
                <w:szCs w:val="28"/>
              </w:rPr>
              <w:t>2</w:t>
            </w:r>
            <w:r>
              <w:rPr>
                <w:rFonts w:hint="eastAsia" w:ascii="宋体" w:hAnsi="宋体" w:eastAsia="宋体" w:cs="宋体"/>
                <w:sz w:val="24"/>
                <w:szCs w:val="28"/>
                <w:lang w:val="en-US" w:eastAsia="zh-CN"/>
              </w:rPr>
              <w:t>1</w:t>
            </w:r>
            <w:r>
              <w:rPr>
                <w:rFonts w:hint="eastAsia" w:ascii="宋体" w:hAnsi="宋体" w:eastAsia="宋体" w:cs="宋体"/>
                <w:sz w:val="24"/>
                <w:szCs w:val="28"/>
              </w:rPr>
              <w:t>日</w:t>
            </w:r>
          </w:p>
        </w:tc>
        <w:tc>
          <w:tcPr>
            <w:tcW w:w="1603" w:type="dxa"/>
            <w:shd w:val="clear" w:color="auto" w:fill="FFD965"/>
            <w:vAlign w:val="center"/>
          </w:tcPr>
          <w:p>
            <w:pPr>
              <w:jc w:val="center"/>
              <w:rPr>
                <w:rFonts w:ascii="黑体" w:hAnsi="黑体" w:eastAsia="黑体" w:cs="宋体"/>
                <w:b/>
                <w:bCs/>
                <w:sz w:val="24"/>
                <w:szCs w:val="28"/>
              </w:rPr>
            </w:pPr>
            <w:r>
              <w:rPr>
                <w:rFonts w:hint="eastAsia" w:ascii="黑体" w:hAnsi="黑体" w:eastAsia="黑体" w:cs="宋体"/>
                <w:b/>
                <w:bCs/>
                <w:sz w:val="24"/>
                <w:szCs w:val="28"/>
              </w:rPr>
              <w:t>授课地点</w:t>
            </w:r>
          </w:p>
        </w:tc>
        <w:tc>
          <w:tcPr>
            <w:tcW w:w="3061" w:type="dxa"/>
            <w:shd w:val="clear" w:color="auto" w:fill="FFD965"/>
            <w:vAlign w:val="center"/>
          </w:tcPr>
          <w:p>
            <w:pPr>
              <w:rPr>
                <w:rFonts w:hint="default" w:ascii="宋体" w:hAnsi="宋体" w:eastAsia="宋体" w:cs="宋体"/>
                <w:sz w:val="24"/>
                <w:szCs w:val="28"/>
                <w:lang w:val="en-US" w:eastAsia="zh-CN"/>
              </w:rPr>
            </w:pPr>
            <w:r>
              <w:rPr>
                <w:rFonts w:hint="eastAsia" w:ascii="宋体" w:hAnsi="宋体" w:eastAsia="宋体" w:cs="宋体"/>
                <w:sz w:val="24"/>
                <w:szCs w:val="28"/>
                <w:lang w:val="en-US" w:eastAsia="zh-CN"/>
              </w:rPr>
              <w:t>实训楼四楼机房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603" w:type="dxa"/>
            <w:tcBorders>
              <w:bottom w:val="single" w:color="auto" w:sz="4" w:space="0"/>
            </w:tcBorders>
            <w:shd w:val="clear" w:color="auto" w:fill="FFD965"/>
            <w:vAlign w:val="center"/>
          </w:tcPr>
          <w:p>
            <w:pPr>
              <w:jc w:val="center"/>
              <w:rPr>
                <w:rFonts w:ascii="黑体" w:hAnsi="黑体" w:eastAsia="黑体" w:cs="宋体"/>
                <w:b/>
                <w:bCs/>
                <w:sz w:val="24"/>
                <w:szCs w:val="28"/>
              </w:rPr>
            </w:pPr>
            <w:r>
              <w:rPr>
                <w:rFonts w:hint="eastAsia" w:ascii="黑体" w:hAnsi="黑体" w:eastAsia="黑体" w:cs="宋体"/>
                <w:b/>
                <w:bCs/>
                <w:sz w:val="24"/>
                <w:szCs w:val="28"/>
              </w:rPr>
              <w:t>课题</w:t>
            </w:r>
          </w:p>
        </w:tc>
        <w:tc>
          <w:tcPr>
            <w:tcW w:w="7725" w:type="dxa"/>
            <w:gridSpan w:val="4"/>
            <w:shd w:val="clear" w:color="auto" w:fill="FFD965"/>
            <w:vAlign w:val="center"/>
          </w:tcPr>
          <w:p>
            <w:pPr>
              <w:rPr>
                <w:rFonts w:ascii="宋体" w:hAnsi="宋体" w:eastAsia="宋体" w:cs="宋体"/>
                <w:sz w:val="24"/>
                <w:szCs w:val="28"/>
              </w:rPr>
            </w:pPr>
            <w:r>
              <w:rPr>
                <w:rFonts w:hint="eastAsia" w:ascii="华文仿宋" w:hAnsi="华文仿宋" w:eastAsia="华文仿宋"/>
                <w:b/>
                <w:bCs/>
                <w:sz w:val="32"/>
                <w:szCs w:val="36"/>
                <w:lang w:val="en-US" w:eastAsia="zh-CN"/>
              </w:rPr>
              <w:t>古韵东方“亭”式建筑宝顶模型设计与制作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0" w:hRule="atLeast"/>
        </w:trPr>
        <w:tc>
          <w:tcPr>
            <w:tcW w:w="1603" w:type="dxa"/>
            <w:vMerge w:val="restart"/>
            <w:shd w:val="clear" w:color="auto" w:fill="99CCFF"/>
            <w:vAlign w:val="center"/>
          </w:tcPr>
          <w:p>
            <w:pPr>
              <w:jc w:val="center"/>
              <w:rPr>
                <w:rFonts w:ascii="黑体" w:hAnsi="黑体" w:eastAsia="黑体" w:cs="宋体"/>
                <w:b/>
                <w:bCs/>
                <w:sz w:val="24"/>
                <w:szCs w:val="28"/>
              </w:rPr>
            </w:pPr>
            <w:r>
              <w:rPr>
                <w:rFonts w:hint="eastAsia" w:ascii="黑体" w:hAnsi="黑体" w:eastAsia="黑体" w:cs="宋体"/>
                <w:b/>
                <w:bCs/>
                <w:sz w:val="24"/>
                <w:szCs w:val="28"/>
              </w:rPr>
              <w:t>背景</w:t>
            </w:r>
          </w:p>
        </w:tc>
        <w:tc>
          <w:tcPr>
            <w:tcW w:w="1624" w:type="dxa"/>
            <w:vAlign w:val="center"/>
          </w:tcPr>
          <w:p>
            <w:pPr>
              <w:rPr>
                <w:rFonts w:ascii="宋体" w:hAnsi="宋体" w:eastAsia="宋体" w:cs="宋体"/>
              </w:rPr>
            </w:pPr>
            <w:r>
              <w:rPr>
                <w:rFonts w:hint="eastAsia" w:ascii="宋体" w:hAnsi="宋体" w:eastAsia="宋体" w:cs="宋体"/>
              </w:rPr>
              <w:t>课程的意义</w:t>
            </w:r>
          </w:p>
        </w:tc>
        <w:tc>
          <w:tcPr>
            <w:tcW w:w="6101" w:type="dxa"/>
            <w:gridSpan w:val="3"/>
            <w:vAlign w:val="center"/>
          </w:tcPr>
          <w:p>
            <w:pPr>
              <w:ind w:firstLine="432"/>
              <w:rPr>
                <w:rFonts w:hint="default" w:ascii="宋体" w:hAnsi="宋体" w:eastAsia="宋体" w:cs="宋体"/>
                <w:szCs w:val="21"/>
                <w:lang w:val="en-US" w:eastAsia="zh-CN"/>
              </w:rPr>
            </w:pPr>
            <w:r>
              <w:rPr>
                <w:rFonts w:hint="eastAsia" w:ascii="宋体" w:hAnsi="宋体" w:eastAsia="宋体" w:cs="宋体"/>
                <w:szCs w:val="21"/>
                <w:lang w:val="en-US" w:eastAsia="zh-CN"/>
              </w:rPr>
              <w:t>3D打印技术作为当下重要的制造技术之一，凭借着其适应性强，操作方便，产品多样化和适用材料十分丰富正在越来越受到企业和市场的青睐，同时作为3D打印技术的源头，产品数字化设计也是当下产品设计过程中最为常见和高效的设计方法。通过产品的数字化设计和增材制造技术相结合，便可以将产品的生产制造周期大大缩短，同时产品的多样性也得到提高，因此两者相结合的运用已越来越多的出现在企业的设计过程中，因此本着服务社会，为企业培养出所需要的高技术人才的目的，职业学校通过此门课程来培养学生的数字化设计能力和锻炼学生对3D打印设备的运用能力是十分有必要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trPr>
        <w:tc>
          <w:tcPr>
            <w:tcW w:w="1603" w:type="dxa"/>
            <w:vMerge w:val="continue"/>
            <w:shd w:val="clear" w:color="auto" w:fill="99CCFF"/>
            <w:vAlign w:val="center"/>
          </w:tcPr>
          <w:p>
            <w:pPr>
              <w:jc w:val="center"/>
              <w:rPr>
                <w:rFonts w:ascii="黑体" w:hAnsi="黑体" w:eastAsia="黑体" w:cs="宋体"/>
                <w:b/>
                <w:bCs/>
                <w:sz w:val="24"/>
                <w:szCs w:val="28"/>
              </w:rPr>
            </w:pPr>
          </w:p>
        </w:tc>
        <w:tc>
          <w:tcPr>
            <w:tcW w:w="1624" w:type="dxa"/>
            <w:vAlign w:val="center"/>
          </w:tcPr>
          <w:p>
            <w:pPr>
              <w:rPr>
                <w:rFonts w:hint="default" w:ascii="宋体" w:hAnsi="宋体" w:eastAsia="宋体" w:cs="宋体"/>
                <w:lang w:val="en-US" w:eastAsia="zh-CN"/>
              </w:rPr>
            </w:pPr>
            <w:r>
              <w:rPr>
                <w:rFonts w:hint="eastAsia" w:ascii="宋体" w:hAnsi="宋体" w:eastAsia="宋体" w:cs="宋体"/>
                <w:lang w:val="en-US" w:eastAsia="zh-CN"/>
              </w:rPr>
              <w:t>教材内容</w:t>
            </w:r>
          </w:p>
        </w:tc>
        <w:tc>
          <w:tcPr>
            <w:tcW w:w="6101" w:type="dxa"/>
            <w:gridSpan w:val="3"/>
            <w:vAlign w:val="center"/>
          </w:tcPr>
          <w:p>
            <w:pPr>
              <w:ind w:firstLine="420" w:firstLineChars="200"/>
              <w:rPr>
                <w:rFonts w:hint="default" w:ascii="宋体" w:hAnsi="宋体" w:eastAsia="宋体" w:cs="宋体"/>
                <w:szCs w:val="21"/>
                <w:lang w:val="en-US" w:eastAsia="zh-CN"/>
              </w:rPr>
            </w:pPr>
            <w:r>
              <w:rPr>
                <w:rFonts w:hint="eastAsia" w:ascii="宋体" w:hAnsi="宋体" w:eastAsia="宋体" w:cs="宋体"/>
                <w:szCs w:val="21"/>
                <w:lang w:val="en-US" w:eastAsia="zh-CN"/>
              </w:rPr>
              <w:t>本次授课内容主要为产品数字化设计与建模以及3D打印技术，是结合了软件应用学习和设备操作学习的理实一体化课程，包含了从产品设计到制作全过程的教学，是一门培养学生综合实践能力和理实结合能力的综合性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trPr>
        <w:tc>
          <w:tcPr>
            <w:tcW w:w="1603" w:type="dxa"/>
            <w:vMerge w:val="restart"/>
            <w:shd w:val="clear" w:color="auto" w:fill="99CCFF"/>
            <w:vAlign w:val="center"/>
          </w:tcPr>
          <w:p>
            <w:pPr>
              <w:jc w:val="center"/>
              <w:rPr>
                <w:rFonts w:ascii="黑体" w:hAnsi="黑体" w:eastAsia="黑体" w:cs="宋体"/>
                <w:b/>
                <w:bCs/>
                <w:sz w:val="24"/>
                <w:szCs w:val="28"/>
              </w:rPr>
            </w:pPr>
            <w:r>
              <w:rPr>
                <w:rFonts w:hint="eastAsia" w:ascii="黑体" w:hAnsi="黑体" w:eastAsia="黑体" w:cs="宋体"/>
                <w:b/>
                <w:bCs/>
                <w:sz w:val="24"/>
                <w:szCs w:val="28"/>
              </w:rPr>
              <w:t>教学目标</w:t>
            </w:r>
          </w:p>
        </w:tc>
        <w:tc>
          <w:tcPr>
            <w:tcW w:w="1624" w:type="dxa"/>
            <w:vAlign w:val="center"/>
          </w:tcPr>
          <w:p>
            <w:pPr>
              <w:rPr>
                <w:rFonts w:ascii="宋体" w:hAnsi="宋体" w:eastAsia="宋体" w:cs="宋体"/>
              </w:rPr>
            </w:pPr>
            <w:r>
              <w:rPr>
                <w:rFonts w:hint="eastAsia" w:ascii="宋体" w:hAnsi="宋体" w:eastAsia="宋体" w:cs="宋体"/>
              </w:rPr>
              <w:t>知识目标</w:t>
            </w:r>
          </w:p>
        </w:tc>
        <w:tc>
          <w:tcPr>
            <w:tcW w:w="6101" w:type="dxa"/>
            <w:gridSpan w:val="3"/>
            <w:vAlign w:val="center"/>
          </w:tcPr>
          <w:p>
            <w:pPr>
              <w:numPr>
                <w:ilvl w:val="0"/>
                <w:numId w:val="1"/>
              </w:numP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掌握宝顶设计的三维模型绘制思路，熟练使用相关指令</w:t>
            </w:r>
          </w:p>
          <w:p>
            <w:pPr>
              <w:numPr>
                <w:ilvl w:val="0"/>
                <w:numId w:val="1"/>
              </w:numP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理解热熔3D打印技术的成型原理，针对性设计加工工艺</w:t>
            </w:r>
          </w:p>
          <w:p>
            <w:pPr>
              <w:numPr>
                <w:ilvl w:val="0"/>
                <w:numId w:val="1"/>
              </w:numP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明确3D打印加工参数相关含义，能够正确设置相关参数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603" w:type="dxa"/>
            <w:vMerge w:val="continue"/>
            <w:shd w:val="clear" w:color="auto" w:fill="99CCFF"/>
            <w:vAlign w:val="center"/>
          </w:tcPr>
          <w:p>
            <w:pPr>
              <w:jc w:val="center"/>
              <w:rPr>
                <w:rFonts w:ascii="黑体" w:hAnsi="黑体" w:eastAsia="黑体" w:cs="宋体"/>
                <w:b/>
                <w:bCs/>
                <w:sz w:val="24"/>
                <w:szCs w:val="28"/>
              </w:rPr>
            </w:pPr>
          </w:p>
        </w:tc>
        <w:tc>
          <w:tcPr>
            <w:tcW w:w="1624" w:type="dxa"/>
            <w:vAlign w:val="center"/>
          </w:tcPr>
          <w:p>
            <w:pPr>
              <w:rPr>
                <w:rFonts w:ascii="宋体" w:hAnsi="宋体" w:eastAsia="宋体" w:cs="宋体"/>
              </w:rPr>
            </w:pPr>
            <w:r>
              <w:rPr>
                <w:rFonts w:hint="eastAsia" w:ascii="宋体" w:hAnsi="宋体" w:eastAsia="宋体" w:cs="宋体"/>
              </w:rPr>
              <w:t>能力目标</w:t>
            </w:r>
          </w:p>
        </w:tc>
        <w:tc>
          <w:tcPr>
            <w:tcW w:w="6101" w:type="dxa"/>
            <w:gridSpan w:val="3"/>
            <w:vAlign w:val="center"/>
          </w:tcPr>
          <w:p>
            <w:pPr>
              <w:pStyle w:val="21"/>
              <w:numPr>
                <w:ilvl w:val="0"/>
                <w:numId w:val="0"/>
              </w:numPr>
              <w:ind w:leftChars="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1.明确操作3D打印设备的基本步骤，掌握组装、调试的方法</w:t>
            </w:r>
          </w:p>
          <w:p>
            <w:pPr>
              <w:pStyle w:val="21"/>
              <w:numPr>
                <w:ilvl w:val="0"/>
                <w:numId w:val="0"/>
              </w:numPr>
              <w:ind w:leftChars="0"/>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2.掌握模型的切片处理技术，明确切片软件相关功能的具体应用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603" w:type="dxa"/>
            <w:vMerge w:val="continue"/>
            <w:shd w:val="clear" w:color="auto" w:fill="99CCFF"/>
            <w:vAlign w:val="center"/>
          </w:tcPr>
          <w:p>
            <w:pPr>
              <w:jc w:val="center"/>
              <w:rPr>
                <w:rFonts w:ascii="黑体" w:hAnsi="黑体" w:eastAsia="黑体" w:cs="宋体"/>
                <w:b/>
                <w:bCs/>
                <w:sz w:val="24"/>
                <w:szCs w:val="28"/>
              </w:rPr>
            </w:pPr>
          </w:p>
        </w:tc>
        <w:tc>
          <w:tcPr>
            <w:tcW w:w="1624" w:type="dxa"/>
            <w:vAlign w:val="center"/>
          </w:tcPr>
          <w:p>
            <w:pPr>
              <w:rPr>
                <w:rFonts w:ascii="宋体" w:hAnsi="宋体" w:eastAsia="宋体" w:cs="宋体"/>
              </w:rPr>
            </w:pPr>
            <w:r>
              <w:rPr>
                <w:rFonts w:hint="eastAsia" w:ascii="宋体" w:hAnsi="宋体" w:eastAsia="宋体" w:cs="宋体"/>
              </w:rPr>
              <w:t>素养目标</w:t>
            </w:r>
          </w:p>
        </w:tc>
        <w:tc>
          <w:tcPr>
            <w:tcW w:w="6101" w:type="dxa"/>
            <w:gridSpan w:val="3"/>
            <w:vAlign w:val="center"/>
          </w:tcPr>
          <w:p>
            <w:pPr>
              <w:rPr>
                <w:rFonts w:hint="eastAsia" w:ascii="宋体" w:hAnsi="宋体" w:eastAsia="宋体" w:cs="宋体"/>
                <w:szCs w:val="21"/>
                <w:lang w:val="en-US" w:eastAsia="zh-CN"/>
              </w:rPr>
            </w:pPr>
            <w:r>
              <w:rPr>
                <w:rFonts w:hint="eastAsia" w:ascii="宋体" w:hAnsi="宋体" w:eastAsia="宋体" w:cs="宋体"/>
                <w:szCs w:val="21"/>
                <w:lang w:val="en-US" w:eastAsia="zh-CN"/>
              </w:rPr>
              <w:t>1.面对问题能够独立分析，独立思考</w:t>
            </w:r>
          </w:p>
          <w:p>
            <w:pPr>
              <w:rPr>
                <w:rFonts w:hint="eastAsia" w:ascii="宋体" w:hAnsi="宋体" w:eastAsia="宋体" w:cs="宋体"/>
                <w:szCs w:val="21"/>
                <w:lang w:val="en-US" w:eastAsia="zh-CN"/>
              </w:rPr>
            </w:pPr>
            <w:r>
              <w:rPr>
                <w:rFonts w:hint="eastAsia" w:ascii="宋体" w:hAnsi="宋体" w:eastAsia="宋体" w:cs="宋体"/>
                <w:szCs w:val="21"/>
                <w:lang w:val="en-US" w:eastAsia="zh-CN"/>
              </w:rPr>
              <w:t>2.具备团队协作能力，能够进行信息分享，互相帮助</w:t>
            </w:r>
          </w:p>
          <w:p>
            <w:pPr>
              <w:rPr>
                <w:rFonts w:hint="default" w:ascii="宋体" w:hAnsi="宋体" w:eastAsia="宋体" w:cs="宋体"/>
                <w:szCs w:val="21"/>
                <w:lang w:val="en-US" w:eastAsia="zh-CN"/>
              </w:rPr>
            </w:pPr>
            <w:r>
              <w:rPr>
                <w:rFonts w:hint="eastAsia" w:ascii="宋体" w:hAnsi="宋体" w:eastAsia="宋体" w:cs="宋体"/>
                <w:szCs w:val="21"/>
                <w:lang w:val="en-US" w:eastAsia="zh-CN"/>
              </w:rPr>
              <w:t>3.掌握理论结合实践的能力，具备较强动手能力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4" w:hRule="atLeast"/>
        </w:trPr>
        <w:tc>
          <w:tcPr>
            <w:tcW w:w="1603" w:type="dxa"/>
            <w:shd w:val="clear" w:color="auto" w:fill="99CCFF"/>
            <w:vAlign w:val="center"/>
          </w:tcPr>
          <w:p>
            <w:pPr>
              <w:jc w:val="center"/>
              <w:rPr>
                <w:rFonts w:ascii="黑体" w:hAnsi="黑体" w:eastAsia="黑体" w:cs="宋体"/>
                <w:b/>
                <w:bCs/>
                <w:sz w:val="24"/>
                <w:szCs w:val="28"/>
              </w:rPr>
            </w:pPr>
            <w:r>
              <w:rPr>
                <w:rFonts w:hint="eastAsia" w:ascii="黑体" w:hAnsi="黑体" w:eastAsia="黑体" w:cs="宋体"/>
                <w:b/>
                <w:bCs/>
                <w:sz w:val="24"/>
                <w:szCs w:val="28"/>
              </w:rPr>
              <w:t>学情分析</w:t>
            </w:r>
          </w:p>
        </w:tc>
        <w:tc>
          <w:tcPr>
            <w:tcW w:w="7725" w:type="dxa"/>
            <w:gridSpan w:val="4"/>
            <w:vAlign w:val="center"/>
          </w:tcPr>
          <w:p>
            <w:pPr>
              <w:rPr>
                <w:rFonts w:ascii="宋体" w:hAnsi="宋体" w:eastAsia="宋体" w:cs="宋体"/>
                <w:szCs w:val="21"/>
              </w:rPr>
            </w:pPr>
            <w:r>
              <w:rPr>
                <w:rFonts w:hint="eastAsia" w:ascii="宋体" w:hAnsi="宋体" w:eastAsia="宋体" w:cs="宋体"/>
                <w:b/>
                <w:bCs/>
                <w:szCs w:val="21"/>
              </w:rPr>
              <w:t>授课对象：</w:t>
            </w:r>
            <w:r>
              <w:rPr>
                <w:rFonts w:hint="eastAsia" w:ascii="宋体" w:hAnsi="宋体" w:eastAsia="宋体" w:cs="宋体"/>
                <w:szCs w:val="21"/>
              </w:rPr>
              <w:t>机械制造技术专业</w:t>
            </w:r>
            <w:r>
              <w:rPr>
                <w:rFonts w:hint="eastAsia" w:ascii="宋体" w:hAnsi="宋体" w:eastAsia="宋体" w:cs="宋体"/>
                <w:szCs w:val="21"/>
                <w:lang w:val="en-US" w:eastAsia="zh-CN"/>
              </w:rPr>
              <w:t>一</w:t>
            </w:r>
            <w:r>
              <w:rPr>
                <w:rFonts w:hint="eastAsia" w:ascii="宋体" w:hAnsi="宋体" w:eastAsia="宋体" w:cs="宋体"/>
                <w:szCs w:val="21"/>
              </w:rPr>
              <w:t>年级学生。</w:t>
            </w:r>
          </w:p>
          <w:p>
            <w:pPr>
              <w:rPr>
                <w:rFonts w:ascii="宋体" w:hAnsi="宋体" w:eastAsia="宋体" w:cs="宋体"/>
                <w:szCs w:val="21"/>
              </w:rPr>
            </w:pPr>
            <w:r>
              <w:rPr>
                <w:rFonts w:hint="eastAsia" w:ascii="宋体" w:hAnsi="宋体" w:eastAsia="宋体" w:cs="宋体"/>
                <w:b/>
                <w:bCs/>
                <w:szCs w:val="21"/>
              </w:rPr>
              <w:t>知识储备</w:t>
            </w:r>
            <w:r>
              <w:rPr>
                <w:rFonts w:hint="eastAsia" w:ascii="宋体" w:hAnsi="宋体" w:eastAsia="宋体" w:cs="宋体"/>
                <w:szCs w:val="21"/>
              </w:rPr>
              <w:t>：通过</w:t>
            </w:r>
            <w:r>
              <w:rPr>
                <w:rFonts w:hint="eastAsia" w:ascii="宋体" w:hAnsi="宋体" w:eastAsia="宋体" w:cs="宋体"/>
                <w:szCs w:val="21"/>
                <w:lang w:val="en-US" w:eastAsia="zh-CN"/>
              </w:rPr>
              <w:t>一</w:t>
            </w:r>
            <w:r>
              <w:rPr>
                <w:rFonts w:hint="eastAsia" w:ascii="宋体" w:hAnsi="宋体" w:eastAsia="宋体" w:cs="宋体"/>
                <w:szCs w:val="21"/>
              </w:rPr>
              <w:t>年的学习，已基本掌握机械加工技术相关专业知识。</w:t>
            </w:r>
          </w:p>
          <w:p>
            <w:pPr>
              <w:rPr>
                <w:rFonts w:ascii="宋体" w:hAnsi="宋体" w:eastAsia="宋体" w:cs="宋体"/>
                <w:szCs w:val="21"/>
              </w:rPr>
            </w:pPr>
            <w:r>
              <w:rPr>
                <w:rFonts w:hint="eastAsia" w:ascii="宋体" w:hAnsi="宋体" w:eastAsia="宋体" w:cs="宋体"/>
                <w:b/>
                <w:bCs/>
                <w:szCs w:val="21"/>
              </w:rPr>
              <w:t>技能基础：</w:t>
            </w:r>
            <w:r>
              <w:rPr>
                <w:rFonts w:hint="eastAsia" w:ascii="宋体" w:hAnsi="宋体" w:eastAsia="宋体" w:cs="宋体"/>
                <w:szCs w:val="21"/>
              </w:rPr>
              <w:t>参加过钳工、普车、数控、加工中心、焊接等相关技能实训。</w:t>
            </w:r>
          </w:p>
          <w:p>
            <w:pPr>
              <w:rPr>
                <w:rFonts w:ascii="宋体" w:hAnsi="宋体" w:eastAsia="宋体" w:cs="宋体"/>
                <w:szCs w:val="21"/>
              </w:rPr>
            </w:pPr>
            <w:r>
              <w:rPr>
                <w:rFonts w:hint="eastAsia" w:ascii="宋体" w:hAnsi="宋体" w:eastAsia="宋体" w:cs="宋体"/>
                <w:b/>
                <w:bCs/>
                <w:szCs w:val="21"/>
              </w:rPr>
              <w:t>认知</w:t>
            </w:r>
            <w:r>
              <w:rPr>
                <w:rFonts w:ascii="宋体" w:hAnsi="宋体" w:eastAsia="宋体" w:cs="宋体"/>
                <w:b/>
                <w:bCs/>
                <w:szCs w:val="21"/>
              </w:rPr>
              <w:t>特点</w:t>
            </w:r>
            <w:r>
              <w:rPr>
                <w:rFonts w:hint="eastAsia" w:ascii="宋体" w:hAnsi="宋体" w:eastAsia="宋体" w:cs="宋体"/>
                <w:b/>
                <w:bCs/>
                <w:szCs w:val="21"/>
              </w:rPr>
              <w:t>：</w:t>
            </w:r>
            <w:r>
              <w:rPr>
                <w:rFonts w:hint="eastAsia" w:ascii="宋体" w:hAnsi="宋体" w:eastAsia="宋体" w:cs="宋体"/>
                <w:szCs w:val="21"/>
              </w:rPr>
              <w:t>对多项技能运用能力不足，团队协作能力欠佳。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603" w:type="dxa"/>
            <w:shd w:val="clear" w:color="auto" w:fill="99CCFF"/>
            <w:vAlign w:val="center"/>
          </w:tcPr>
          <w:p>
            <w:pPr>
              <w:jc w:val="center"/>
              <w:rPr>
                <w:rFonts w:ascii="黑体" w:hAnsi="黑体" w:eastAsia="黑体" w:cs="宋体"/>
                <w:b/>
                <w:bCs/>
                <w:sz w:val="24"/>
                <w:szCs w:val="28"/>
              </w:rPr>
            </w:pPr>
            <w:r>
              <w:rPr>
                <w:rFonts w:hint="eastAsia" w:ascii="黑体" w:hAnsi="黑体" w:eastAsia="黑体" w:cs="宋体"/>
                <w:b/>
                <w:bCs/>
                <w:sz w:val="24"/>
                <w:szCs w:val="28"/>
              </w:rPr>
              <w:t>教学重点</w:t>
            </w:r>
          </w:p>
        </w:tc>
        <w:tc>
          <w:tcPr>
            <w:tcW w:w="7725" w:type="dxa"/>
            <w:gridSpan w:val="4"/>
            <w:vAlign w:val="center"/>
          </w:tcPr>
          <w:p>
            <w:pPr>
              <w:rPr>
                <w:rFonts w:hint="default" w:ascii="宋体" w:hAnsi="宋体" w:eastAsia="宋体" w:cs="宋体"/>
                <w:szCs w:val="21"/>
                <w:lang w:val="en-US"/>
              </w:rPr>
            </w:pPr>
            <w:r>
              <w:rPr>
                <w:rFonts w:hint="eastAsia" w:ascii="宋体" w:hAnsi="宋体" w:eastAsia="宋体" w:cs="宋体"/>
                <w:szCs w:val="21"/>
                <w:lang w:val="en-US" w:eastAsia="zh-CN"/>
              </w:rPr>
              <w:t>1.模型复杂特征的绘制</w:t>
            </w:r>
          </w:p>
          <w:p>
            <w:pPr>
              <w:rPr>
                <w:rFonts w:hint="default" w:ascii="宋体" w:hAnsi="宋体" w:eastAsia="宋体" w:cs="宋体"/>
                <w:lang w:val="en-US"/>
              </w:rPr>
            </w:pPr>
            <w:r>
              <w:rPr>
                <w:rFonts w:hint="eastAsia" w:ascii="宋体" w:hAnsi="宋体" w:eastAsia="宋体" w:cs="宋体"/>
                <w:szCs w:val="21"/>
                <w:lang w:val="en-US" w:eastAsia="zh-CN"/>
              </w:rPr>
              <w:t>2.打印参数的正确设置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603" w:type="dxa"/>
            <w:shd w:val="clear" w:color="auto" w:fill="99CCFF"/>
            <w:vAlign w:val="center"/>
          </w:tcPr>
          <w:p>
            <w:pPr>
              <w:jc w:val="center"/>
              <w:rPr>
                <w:rFonts w:ascii="黑体" w:hAnsi="黑体" w:eastAsia="黑体" w:cs="宋体"/>
                <w:b/>
                <w:bCs/>
                <w:sz w:val="24"/>
                <w:szCs w:val="28"/>
              </w:rPr>
            </w:pPr>
            <w:r>
              <w:rPr>
                <w:rFonts w:hint="eastAsia" w:ascii="黑体" w:hAnsi="黑体" w:eastAsia="黑体" w:cs="宋体"/>
                <w:b/>
                <w:bCs/>
                <w:sz w:val="24"/>
                <w:szCs w:val="28"/>
              </w:rPr>
              <w:t>教学难点</w:t>
            </w:r>
          </w:p>
        </w:tc>
        <w:tc>
          <w:tcPr>
            <w:tcW w:w="7725" w:type="dxa"/>
            <w:gridSpan w:val="4"/>
            <w:vAlign w:val="center"/>
          </w:tcPr>
          <w:p>
            <w:pPr>
              <w:numPr>
                <w:ilvl w:val="0"/>
                <w:numId w:val="0"/>
              </w:numPr>
              <w:rPr>
                <w:rFonts w:hint="default" w:ascii="宋体" w:hAnsi="宋体" w:eastAsia="宋体" w:cs="宋体"/>
                <w:lang w:val="en-US"/>
              </w:rPr>
            </w:pPr>
            <w:r>
              <w:rPr>
                <w:rFonts w:hint="eastAsia" w:ascii="宋体" w:hAnsi="宋体" w:eastAsia="宋体" w:cs="宋体"/>
                <w:lang w:val="en-US" w:eastAsia="zh-CN"/>
              </w:rPr>
              <w:t>1.对高级建模指令的理解和运用</w:t>
            </w:r>
          </w:p>
          <w:p>
            <w:pPr>
              <w:numPr>
                <w:ilvl w:val="0"/>
                <w:numId w:val="0"/>
              </w:numPr>
              <w:rPr>
                <w:rFonts w:hint="eastAsia" w:ascii="宋体" w:hAnsi="宋体" w:eastAsia="宋体" w:cs="宋体"/>
                <w:lang w:val="en-US" w:eastAsia="zh-CN"/>
              </w:rPr>
            </w:pPr>
            <w:r>
              <w:rPr>
                <w:rFonts w:hint="eastAsia" w:ascii="宋体" w:hAnsi="宋体" w:eastAsia="宋体" w:cs="宋体"/>
                <w:lang w:val="en-US" w:eastAsia="zh-CN"/>
              </w:rPr>
              <w:t>2.对打印参数的理解和合理设置</w:t>
            </w:r>
          </w:p>
          <w:p>
            <w:pPr>
              <w:numPr>
                <w:ilvl w:val="0"/>
                <w:numId w:val="0"/>
              </w:numPr>
              <w:rPr>
                <w:rFonts w:hint="default" w:ascii="宋体" w:hAnsi="宋体" w:eastAsia="宋体" w:cs="宋体"/>
                <w:lang w:val="en-US" w:eastAsia="zh-CN"/>
              </w:rPr>
            </w:pPr>
            <w:r>
              <w:rPr>
                <w:rFonts w:hint="eastAsia" w:ascii="宋体" w:hAnsi="宋体" w:eastAsia="宋体" w:cs="宋体"/>
                <w:lang w:val="en-US" w:eastAsia="zh-CN"/>
              </w:rPr>
              <w:t>3.打印设备的正确调试和使用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603" w:type="dxa"/>
            <w:shd w:val="clear" w:color="auto" w:fill="99CCFF"/>
            <w:vAlign w:val="center"/>
          </w:tcPr>
          <w:p>
            <w:pPr>
              <w:jc w:val="center"/>
              <w:rPr>
                <w:rFonts w:ascii="黑体" w:hAnsi="黑体" w:eastAsia="黑体" w:cs="宋体"/>
                <w:b/>
                <w:bCs/>
                <w:sz w:val="24"/>
                <w:szCs w:val="28"/>
              </w:rPr>
            </w:pPr>
            <w:r>
              <w:rPr>
                <w:rFonts w:hint="eastAsia" w:ascii="黑体" w:hAnsi="黑体" w:eastAsia="黑体" w:cs="宋体"/>
                <w:b/>
                <w:bCs/>
                <w:sz w:val="24"/>
                <w:szCs w:val="28"/>
              </w:rPr>
              <w:t>教学准备</w:t>
            </w:r>
          </w:p>
        </w:tc>
        <w:tc>
          <w:tcPr>
            <w:tcW w:w="7725" w:type="dxa"/>
            <w:gridSpan w:val="4"/>
            <w:vAlign w:val="center"/>
          </w:tcPr>
          <w:p>
            <w:pPr>
              <w:rPr>
                <w:rFonts w:ascii="宋体" w:hAnsi="宋体" w:eastAsia="宋体" w:cs="宋体"/>
                <w:szCs w:val="21"/>
              </w:rPr>
            </w:pPr>
            <w:r>
              <w:rPr>
                <w:rFonts w:hint="eastAsia" w:ascii="宋体" w:hAnsi="宋体" w:eastAsia="宋体" w:cs="宋体"/>
                <w:szCs w:val="21"/>
                <w:lang w:val="en-US" w:eastAsia="zh-CN"/>
              </w:rPr>
              <w:t>绘图软件，</w:t>
            </w:r>
            <w:r>
              <w:rPr>
                <w:rFonts w:hint="eastAsia" w:ascii="宋体" w:hAnsi="宋体" w:eastAsia="宋体" w:cs="宋体"/>
                <w:szCs w:val="21"/>
              </w:rPr>
              <w:t>实习操作车间及相匹配实习工具、安全防护用品等。</w:t>
            </w:r>
          </w:p>
        </w:tc>
      </w:tr>
    </w:tbl>
    <w:p/>
    <w:tbl>
      <w:tblPr>
        <w:tblStyle w:val="13"/>
        <w:tblW w:w="8522" w:type="dxa"/>
        <w:jc w:val="center"/>
        <w:tblBorders>
          <w:top w:val="single" w:color="0C86E4" w:sz="24" w:space="0"/>
          <w:left w:val="single" w:color="0C86E4" w:sz="24" w:space="0"/>
          <w:bottom w:val="single" w:color="0C86E4" w:sz="24" w:space="0"/>
          <w:right w:val="single" w:color="0C86E4" w:sz="24" w:space="0"/>
          <w:insideH w:val="single" w:color="0C86E4" w:sz="24" w:space="0"/>
          <w:insideV w:val="single" w:color="0C86E4" w:sz="24" w:space="0"/>
        </w:tblBorders>
        <w:tblLayout w:type="autofit"/>
        <w:tblCellMar>
          <w:top w:w="0" w:type="dxa"/>
          <w:left w:w="108" w:type="dxa"/>
          <w:bottom w:w="0" w:type="dxa"/>
          <w:right w:w="108" w:type="dxa"/>
        </w:tblCellMar>
      </w:tblPr>
      <w:tblGrid>
        <w:gridCol w:w="8522"/>
      </w:tblGrid>
      <w:tr>
        <w:tblPrEx>
          <w:tblBorders>
            <w:top w:val="single" w:color="0C86E4" w:sz="24" w:space="0"/>
            <w:left w:val="single" w:color="0C86E4" w:sz="24" w:space="0"/>
            <w:bottom w:val="single" w:color="0C86E4" w:sz="24" w:space="0"/>
            <w:right w:val="single" w:color="0C86E4" w:sz="24" w:space="0"/>
            <w:insideH w:val="single" w:color="0C86E4" w:sz="24" w:space="0"/>
            <w:insideV w:val="single" w:color="0C86E4" w:sz="24" w:space="0"/>
          </w:tblBorders>
        </w:tblPrEx>
        <w:trPr>
          <w:trHeight w:val="90" w:hRule="atLeast"/>
          <w:jc w:val="center"/>
        </w:trPr>
        <w:tc>
          <w:tcPr>
            <w:tcW w:w="8522" w:type="dxa"/>
            <w:tcBorders>
              <w:top w:val="single" w:color="000000" w:themeColor="text1" w:sz="12" w:space="0"/>
              <w:left w:val="single" w:color="000000" w:themeColor="text1" w:sz="12" w:space="0"/>
              <w:bottom w:val="single" w:color="000000" w:themeColor="text1" w:sz="12" w:space="0"/>
              <w:right w:val="single" w:color="000000" w:themeColor="text1" w:sz="12" w:space="0"/>
            </w:tcBorders>
            <w:shd w:val="clear" w:color="auto" w:fill="auto"/>
          </w:tcPr>
          <w:p>
            <w:pPr>
              <w:bidi w:val="0"/>
              <w:jc w:val="both"/>
              <w:rPr>
                <w:rFonts w:hint="default" w:ascii="黑体" w:hAnsi="黑体" w:eastAsia="黑体" w:cs="黑体"/>
                <w:b/>
                <w:bCs/>
                <w:color w:val="000000" w:themeColor="text1"/>
                <w:sz w:val="36"/>
                <w:szCs w:val="36"/>
                <w:vertAlign w:val="baseline"/>
                <w:lang w:val="en-US" w:eastAsia="zh-CN"/>
                <w14:textFill>
                  <w14:solidFill>
                    <w14:schemeClr w14:val="tx1"/>
                  </w14:solidFill>
                </w14:textFill>
              </w:rPr>
            </w:pPr>
            <w:r>
              <w:rPr>
                <w:rFonts w:hint="eastAsia" w:ascii="黑体" w:hAnsi="黑体" w:eastAsia="黑体" w:cs="黑体"/>
                <w:b/>
                <w:bCs/>
                <w:color w:val="000000" w:themeColor="text1"/>
                <w:sz w:val="36"/>
                <w:szCs w:val="36"/>
                <w:vertAlign w:val="baseline"/>
                <w:lang w:val="en-US" w:eastAsia="zh-CN"/>
                <w14:textFill>
                  <w14:solidFill>
                    <w14:schemeClr w14:val="tx1"/>
                  </w14:solidFill>
                </w14:textFill>
              </w:rPr>
              <w:t>授课框架：</w:t>
            </w:r>
          </w:p>
          <w:p>
            <w:pPr>
              <w:bidi w:val="0"/>
              <w:jc w:val="center"/>
              <w:rPr>
                <w:rFonts w:hint="eastAsia" w:ascii="黑体" w:hAnsi="黑体" w:eastAsia="黑体" w:cs="黑体"/>
                <w:b/>
                <w:bCs/>
                <w:color w:val="000000" w:themeColor="text1"/>
                <w:sz w:val="36"/>
                <w:szCs w:val="36"/>
                <w:vertAlign w:val="baseline"/>
                <w:lang w:val="en-US" w:eastAsia="zh-CN"/>
                <w14:textFill>
                  <w14:solidFill>
                    <w14:schemeClr w14:val="tx1"/>
                  </w14:solidFill>
                </w14:textFill>
              </w:rPr>
            </w:pPr>
            <w:r>
              <w:rPr>
                <w:rFonts w:hint="eastAsia" w:ascii="黑体" w:hAnsi="黑体" w:eastAsia="黑体" w:cs="黑体"/>
                <w:b/>
                <w:bCs/>
                <w:color w:val="000000" w:themeColor="text1"/>
                <w:sz w:val="36"/>
                <w:szCs w:val="36"/>
                <w:vertAlign w:val="baseline"/>
                <w:lang w:val="en-US" w:eastAsia="zh-CN"/>
                <w14:textFill>
                  <w14:solidFill>
                    <w14:schemeClr w14:val="tx1"/>
                  </w14:solidFill>
                </w14:textFill>
              </w:rPr>
              <w:object>
                <v:shape id="_x0000_i1025" o:spt="75" alt="" type="#_x0000_t75" style="height:495pt;width:308.25pt;" o:ole="t" filled="f" o:preferrelative="t" stroked="f" coordsize="21600,21600">
                  <v:path/>
                  <v:fill on="f" focussize="0,0"/>
                  <v:stroke on="f"/>
                  <v:imagedata r:id="rId6" o:title=""/>
                  <o:lock v:ext="edit" aspectratio="f"/>
                  <w10:wrap type="none"/>
                  <w10:anchorlock/>
                </v:shape>
                <o:OLEObject Type="Embed" ProgID="Visio.Drawing.11" ShapeID="_x0000_i1025" DrawAspect="Content" ObjectID="_1468075725" r:id="rId5">
                  <o:LockedField>false</o:LockedField>
                </o:OLEObject>
              </w:object>
            </w:r>
          </w:p>
          <w:p>
            <w:pPr>
              <w:bidi w:val="0"/>
              <w:jc w:val="center"/>
              <w:rPr>
                <w:rFonts w:hint="eastAsia" w:ascii="黑体" w:hAnsi="黑体" w:eastAsia="黑体" w:cs="黑体"/>
                <w:b/>
                <w:bCs/>
                <w:color w:val="000000" w:themeColor="text1"/>
                <w:sz w:val="36"/>
                <w:szCs w:val="36"/>
                <w:vertAlign w:val="baseline"/>
                <w:lang w:val="en-US" w:eastAsia="zh-CN"/>
                <w14:textFill>
                  <w14:solidFill>
                    <w14:schemeClr w14:val="tx1"/>
                  </w14:solidFill>
                </w14:textFill>
              </w:rPr>
            </w:pPr>
          </w:p>
          <w:p>
            <w:pPr>
              <w:bidi w:val="0"/>
              <w:jc w:val="center"/>
              <w:rPr>
                <w:rFonts w:hint="default" w:ascii="黑体" w:hAnsi="黑体" w:eastAsia="黑体" w:cs="黑体"/>
                <w:b/>
                <w:bCs/>
                <w:color w:val="000000" w:themeColor="text1"/>
                <w:sz w:val="36"/>
                <w:szCs w:val="36"/>
                <w:vertAlign w:val="baseline"/>
                <w:lang w:val="en-US" w:eastAsia="zh-CN"/>
                <w14:textFill>
                  <w14:solidFill>
                    <w14:schemeClr w14:val="tx1"/>
                  </w14:solidFill>
                </w14:textFill>
              </w:rPr>
            </w:pPr>
          </w:p>
          <w:p>
            <w:pPr>
              <w:bidi w:val="0"/>
              <w:jc w:val="center"/>
              <w:rPr>
                <w:rFonts w:hint="default" w:ascii="黑体" w:hAnsi="黑体" w:eastAsia="黑体" w:cs="黑体"/>
                <w:b/>
                <w:bCs/>
                <w:color w:val="000000" w:themeColor="text1"/>
                <w:sz w:val="36"/>
                <w:szCs w:val="36"/>
                <w:vertAlign w:val="baseline"/>
                <w:lang w:val="en-US" w:eastAsia="zh-CN"/>
                <w14:textFill>
                  <w14:solidFill>
                    <w14:schemeClr w14:val="tx1"/>
                  </w14:solidFill>
                </w14:textFill>
              </w:rPr>
            </w:pPr>
          </w:p>
          <w:p>
            <w:pPr>
              <w:bidi w:val="0"/>
              <w:jc w:val="center"/>
              <w:rPr>
                <w:rFonts w:hint="default" w:ascii="黑体" w:hAnsi="黑体" w:eastAsia="黑体" w:cs="黑体"/>
                <w:b/>
                <w:bCs/>
                <w:color w:val="000000" w:themeColor="text1"/>
                <w:sz w:val="36"/>
                <w:szCs w:val="36"/>
                <w:vertAlign w:val="baseline"/>
                <w:lang w:val="en-US" w:eastAsia="zh-CN"/>
                <w14:textFill>
                  <w14:solidFill>
                    <w14:schemeClr w14:val="tx1"/>
                  </w14:solidFill>
                </w14:textFill>
              </w:rPr>
            </w:pPr>
          </w:p>
        </w:tc>
      </w:tr>
    </w:tbl>
    <w:p/>
    <w:p/>
    <w:p/>
    <w:p>
      <w:pPr>
        <w:rPr>
          <w:rFonts w:hint="eastAsia" w:eastAsia="等线"/>
          <w:lang w:val="en-US" w:eastAsia="zh-CN"/>
        </w:rPr>
      </w:pPr>
      <w:r>
        <w:rPr>
          <w:rFonts w:hint="eastAsia"/>
          <w:lang w:val="en-US" w:eastAsia="zh-CN"/>
        </w:rPr>
        <w:t xml:space="preserve"> </w:t>
      </w:r>
    </w:p>
    <w:tbl>
      <w:tblPr>
        <w:tblStyle w:val="13"/>
        <w:tblW w:w="92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3"/>
        <w:gridCol w:w="2457"/>
        <w:gridCol w:w="1814"/>
        <w:gridCol w:w="1797"/>
        <w:gridCol w:w="1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9221" w:type="dxa"/>
            <w:gridSpan w:val="5"/>
            <w:shd w:val="clear" w:color="auto" w:fill="2F5496"/>
          </w:tcPr>
          <w:p>
            <w:pPr>
              <w:rPr>
                <w:shd w:val="pct10" w:color="auto" w:fill="FFFFFF"/>
              </w:rPr>
            </w:pPr>
            <w:r>
              <w:rPr>
                <w:rFonts w:hint="eastAsia" w:ascii="黑体" w:hAnsi="黑体" w:eastAsia="黑体"/>
                <w:color w:val="FFFFFF" w:themeColor="background1"/>
                <w14:textFill>
                  <w14:solidFill>
                    <w14:schemeClr w14:val="bg1"/>
                  </w14:solidFill>
                </w14:textFill>
              </w:rPr>
              <w:t>教学实施过程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9221" w:type="dxa"/>
            <w:gridSpan w:val="5"/>
            <w:tcBorders>
              <w:bottom w:val="single" w:color="auto" w:sz="4" w:space="0"/>
            </w:tcBorders>
            <w:shd w:val="clear" w:color="auto" w:fill="8EAADB"/>
          </w:tcPr>
          <w:p>
            <w:pPr>
              <w:rPr>
                <w:rFonts w:hint="default" w:eastAsia="等线"/>
                <w:b/>
                <w:bCs/>
                <w:shd w:val="pct10" w:color="auto" w:fill="FFFFFF"/>
                <w:lang w:val="en-US" w:eastAsia="zh-CN"/>
              </w:rPr>
            </w:pPr>
            <w:r>
              <w:rPr>
                <w:rFonts w:hint="eastAsia"/>
                <w:b/>
                <w:bCs/>
              </w:rPr>
              <w:t>第</w:t>
            </w:r>
            <w:r>
              <w:rPr>
                <w:rFonts w:hint="eastAsia"/>
                <w:b/>
                <w:bCs/>
                <w:lang w:val="en-US" w:eastAsia="zh-CN"/>
              </w:rPr>
              <w:t>一</w:t>
            </w:r>
            <w:r>
              <w:rPr>
                <w:rFonts w:hint="eastAsia"/>
                <w:b/>
                <w:bCs/>
              </w:rPr>
              <w:t xml:space="preserve">部分 </w:t>
            </w:r>
            <w:r>
              <w:rPr>
                <w:b/>
                <w:bC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303" w:type="dxa"/>
            <w:vMerge w:val="restart"/>
            <w:shd w:val="clear" w:color="auto" w:fill="B4C6E7"/>
            <w:vAlign w:val="center"/>
          </w:tcPr>
          <w:p>
            <w:pPr>
              <w:jc w:val="center"/>
              <w:rPr>
                <w:rFonts w:ascii="黑体" w:hAnsi="黑体" w:eastAsia="黑体"/>
                <w:b/>
                <w:bCs/>
              </w:rPr>
            </w:pPr>
            <w:r>
              <w:rPr>
                <w:rFonts w:hint="eastAsia" w:ascii="黑体" w:hAnsi="黑体" w:eastAsia="黑体"/>
                <w:b/>
                <w:bCs/>
              </w:rPr>
              <w:t>教学环节</w:t>
            </w:r>
          </w:p>
        </w:tc>
        <w:tc>
          <w:tcPr>
            <w:tcW w:w="2457" w:type="dxa"/>
            <w:vMerge w:val="restart"/>
            <w:shd w:val="clear" w:color="auto" w:fill="FFCCCC"/>
            <w:vAlign w:val="center"/>
          </w:tcPr>
          <w:p>
            <w:pPr>
              <w:jc w:val="center"/>
              <w:rPr>
                <w:rFonts w:ascii="黑体" w:hAnsi="黑体" w:eastAsia="黑体"/>
                <w:b/>
                <w:bCs/>
              </w:rPr>
            </w:pPr>
            <w:r>
              <w:rPr>
                <w:rFonts w:hint="eastAsia" w:ascii="黑体" w:hAnsi="黑体" w:eastAsia="黑体"/>
                <w:b/>
                <w:bCs/>
              </w:rPr>
              <w:t>教学内容</w:t>
            </w:r>
          </w:p>
        </w:tc>
        <w:tc>
          <w:tcPr>
            <w:tcW w:w="3611" w:type="dxa"/>
            <w:gridSpan w:val="2"/>
            <w:tcBorders>
              <w:bottom w:val="single" w:color="auto" w:sz="4" w:space="0"/>
            </w:tcBorders>
            <w:shd w:val="clear" w:color="auto" w:fill="FFCCCC"/>
            <w:vAlign w:val="center"/>
          </w:tcPr>
          <w:p>
            <w:pPr>
              <w:jc w:val="center"/>
              <w:rPr>
                <w:rFonts w:ascii="黑体" w:hAnsi="黑体" w:eastAsia="黑体"/>
                <w:b/>
                <w:bCs/>
              </w:rPr>
            </w:pPr>
            <w:r>
              <w:rPr>
                <w:rFonts w:hint="eastAsia" w:ascii="黑体" w:hAnsi="黑体" w:eastAsia="黑体"/>
                <w:b/>
                <w:bCs/>
              </w:rPr>
              <w:t>教与学活动</w:t>
            </w:r>
          </w:p>
        </w:tc>
        <w:tc>
          <w:tcPr>
            <w:tcW w:w="1850" w:type="dxa"/>
            <w:vMerge w:val="restart"/>
            <w:shd w:val="clear" w:color="auto" w:fill="FFCCCC"/>
            <w:vAlign w:val="center"/>
          </w:tcPr>
          <w:p>
            <w:pPr>
              <w:jc w:val="center"/>
              <w:rPr>
                <w:rFonts w:ascii="黑体" w:hAnsi="黑体" w:eastAsia="黑体"/>
                <w:b/>
                <w:bCs/>
              </w:rPr>
            </w:pPr>
            <w:r>
              <w:rPr>
                <w:rFonts w:hint="eastAsia" w:ascii="黑体" w:hAnsi="黑体" w:eastAsia="黑体"/>
                <w:b/>
                <w:bCs/>
              </w:rPr>
              <w:t>设计意图</w:t>
            </w:r>
          </w:p>
          <w:p>
            <w:pPr>
              <w:jc w:val="center"/>
              <w:rPr>
                <w:rFonts w:ascii="黑体" w:hAnsi="黑体" w:eastAsia="黑体"/>
                <w:b/>
                <w:bCs/>
                <w:shd w:val="pct10" w:color="auto" w:fill="FFFFFF"/>
              </w:rPr>
            </w:pPr>
            <w:r>
              <w:rPr>
                <w:rFonts w:ascii="黑体" w:hAnsi="黑体" w:eastAsia="黑体"/>
                <w:b/>
                <w:bCs/>
              </w:rPr>
              <w:t>/技术资源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303" w:type="dxa"/>
            <w:vMerge w:val="continue"/>
            <w:shd w:val="clear" w:color="auto" w:fill="B4C6E7"/>
          </w:tcPr>
          <w:p/>
        </w:tc>
        <w:tc>
          <w:tcPr>
            <w:tcW w:w="2457" w:type="dxa"/>
            <w:vMerge w:val="continue"/>
          </w:tcPr>
          <w:p/>
        </w:tc>
        <w:tc>
          <w:tcPr>
            <w:tcW w:w="1814" w:type="dxa"/>
            <w:shd w:val="clear" w:color="auto" w:fill="FFCCCC"/>
            <w:vAlign w:val="center"/>
          </w:tcPr>
          <w:p>
            <w:pPr>
              <w:jc w:val="center"/>
              <w:rPr>
                <w:rFonts w:ascii="黑体" w:hAnsi="黑体" w:eastAsia="黑体"/>
                <w:b/>
                <w:bCs/>
              </w:rPr>
            </w:pPr>
            <w:r>
              <w:rPr>
                <w:rFonts w:hint="eastAsia" w:ascii="黑体" w:hAnsi="黑体" w:eastAsia="黑体"/>
                <w:b/>
                <w:bCs/>
              </w:rPr>
              <w:t>教师</w:t>
            </w:r>
          </w:p>
        </w:tc>
        <w:tc>
          <w:tcPr>
            <w:tcW w:w="1797" w:type="dxa"/>
            <w:shd w:val="clear" w:color="auto" w:fill="FFCCCC"/>
            <w:vAlign w:val="center"/>
          </w:tcPr>
          <w:p>
            <w:pPr>
              <w:jc w:val="center"/>
              <w:rPr>
                <w:rFonts w:ascii="黑体" w:hAnsi="黑体" w:eastAsia="黑体"/>
                <w:b/>
                <w:bCs/>
              </w:rPr>
            </w:pPr>
            <w:r>
              <w:rPr>
                <w:rFonts w:hint="eastAsia" w:ascii="黑体" w:hAnsi="黑体" w:eastAsia="黑体"/>
                <w:b/>
                <w:bCs/>
              </w:rPr>
              <w:t>学生</w:t>
            </w:r>
          </w:p>
        </w:tc>
        <w:tc>
          <w:tcPr>
            <w:tcW w:w="1850" w:type="dxa"/>
            <w:vMerge w:val="continue"/>
            <w:shd w:val="clear" w:color="auto" w:fill="FF9999"/>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7" w:hRule="atLeast"/>
        </w:trPr>
        <w:tc>
          <w:tcPr>
            <w:tcW w:w="1303" w:type="dxa"/>
            <w:shd w:val="clear" w:color="auto" w:fill="B4C6E7" w:themeFill="accent1" w:themeFillTint="66"/>
            <w:vAlign w:val="center"/>
          </w:tcPr>
          <w:p>
            <w:pPr>
              <w:jc w:val="center"/>
              <w:rPr>
                <w:rFonts w:ascii="黑体" w:hAnsi="黑体" w:eastAsia="黑体"/>
                <w:b/>
                <w:bCs/>
              </w:rPr>
            </w:pPr>
            <w:r>
              <w:rPr>
                <w:rFonts w:hint="eastAsia" w:ascii="黑体" w:hAnsi="黑体" w:eastAsia="黑体"/>
                <w:b/>
                <w:bCs/>
              </w:rPr>
              <w:t>课前学习</w:t>
            </w:r>
          </w:p>
        </w:tc>
        <w:tc>
          <w:tcPr>
            <w:tcW w:w="2457" w:type="dxa"/>
          </w:tcPr>
          <w:p>
            <w:pPr>
              <w:spacing w:line="276" w:lineRule="auto"/>
              <w:rPr>
                <w:rFonts w:ascii="宋体" w:hAnsi="宋体" w:eastAsia="宋体"/>
                <w:szCs w:val="21"/>
              </w:rPr>
            </w:pPr>
            <w:r>
              <w:rPr>
                <w:rFonts w:hint="eastAsia" w:ascii="宋体" w:hAnsi="宋体" w:eastAsia="宋体"/>
                <w:szCs w:val="21"/>
              </w:rPr>
              <w:t>1.</w:t>
            </w:r>
            <w:r>
              <w:rPr>
                <w:rFonts w:hint="eastAsia" w:ascii="宋体" w:hAnsi="宋体" w:eastAsia="宋体"/>
                <w:szCs w:val="21"/>
                <w:lang w:val="en-US" w:eastAsia="zh-CN"/>
              </w:rPr>
              <w:t>inventor绘图</w:t>
            </w:r>
            <w:r>
              <w:rPr>
                <w:rFonts w:hint="eastAsia" w:ascii="宋体" w:hAnsi="宋体" w:eastAsia="宋体"/>
                <w:szCs w:val="21"/>
              </w:rPr>
              <w:t>相关知识回顾，制作预习视频。</w:t>
            </w:r>
          </w:p>
          <w:p>
            <w:pPr>
              <w:spacing w:line="276" w:lineRule="auto"/>
              <w:rPr>
                <w:rFonts w:hint="eastAsia" w:ascii="宋体" w:hAnsi="宋体" w:eastAsia="宋体"/>
                <w:szCs w:val="21"/>
                <w:lang w:val="en-US" w:eastAsia="zh-CN"/>
              </w:rPr>
            </w:pPr>
            <w:r>
              <w:rPr>
                <w:rFonts w:hint="eastAsia" w:ascii="宋体" w:hAnsi="宋体" w:eastAsia="宋体"/>
                <w:szCs w:val="21"/>
              </w:rPr>
              <w:t>2.学习通发</w:t>
            </w:r>
            <w:r>
              <w:rPr>
                <w:rFonts w:hint="eastAsia" w:ascii="宋体" w:hAnsi="宋体" w:eastAsia="宋体"/>
                <w:szCs w:val="21"/>
                <w:lang w:val="en-US" w:eastAsia="zh-CN"/>
              </w:rPr>
              <w:t>步软件建模指令教学。</w:t>
            </w:r>
          </w:p>
          <w:p>
            <w:pPr>
              <w:spacing w:line="276" w:lineRule="auto"/>
              <w:rPr>
                <w:rFonts w:hint="default" w:ascii="宋体" w:hAnsi="宋体" w:eastAsia="宋体"/>
                <w:szCs w:val="21"/>
                <w:lang w:val="en-US" w:eastAsia="zh-CN"/>
              </w:rPr>
            </w:pPr>
            <w:r>
              <w:rPr>
                <w:rFonts w:hint="eastAsia" w:ascii="宋体" w:hAnsi="宋体" w:eastAsia="宋体"/>
                <w:szCs w:val="21"/>
                <w:lang w:val="en-US" w:eastAsia="zh-CN"/>
              </w:rPr>
              <w:t>3.小组讨论设计宝顶草图。思考绘制方法。</w:t>
            </w:r>
          </w:p>
        </w:tc>
        <w:tc>
          <w:tcPr>
            <w:tcW w:w="1814" w:type="dxa"/>
          </w:tcPr>
          <w:p>
            <w:pPr>
              <w:rPr>
                <w:rFonts w:ascii="宋体" w:hAnsi="宋体" w:eastAsia="宋体"/>
              </w:rPr>
            </w:pPr>
            <w:r>
              <w:rPr>
                <w:rFonts w:hint="eastAsia" w:ascii="宋体" w:hAnsi="宋体" w:eastAsia="宋体"/>
              </w:rPr>
              <w:t>1．在学习通平台上发布预习视频</w:t>
            </w:r>
            <w:r>
              <w:rPr>
                <w:rFonts w:hint="eastAsia" w:ascii="宋体" w:hAnsi="宋体" w:eastAsia="宋体"/>
                <w:lang w:val="en-US" w:eastAsia="zh-CN"/>
              </w:rPr>
              <w:t>观看任务</w:t>
            </w:r>
            <w:r>
              <w:rPr>
                <w:rFonts w:hint="eastAsia" w:ascii="宋体" w:hAnsi="宋体" w:eastAsia="宋体"/>
              </w:rPr>
              <w:t>。</w:t>
            </w:r>
          </w:p>
          <w:p>
            <w:pPr>
              <w:rPr>
                <w:rFonts w:hint="default" w:ascii="宋体" w:hAnsi="宋体" w:eastAsia="宋体"/>
                <w:lang w:val="en-US" w:eastAsia="zh-CN"/>
              </w:rPr>
            </w:pPr>
            <w:r>
              <w:rPr>
                <w:rFonts w:hint="eastAsia" w:ascii="宋体" w:hAnsi="宋体" w:eastAsia="宋体"/>
              </w:rPr>
              <w:t>2.平台上发布练习一</w:t>
            </w:r>
            <w:r>
              <w:rPr>
                <w:rFonts w:hint="eastAsia" w:ascii="宋体" w:hAnsi="宋体" w:eastAsia="宋体"/>
                <w:lang w:val="en-US" w:eastAsia="zh-CN"/>
              </w:rPr>
              <w:t>inventor曲面造型基本知识和练习二3D打印增材制造基础知识。</w:t>
            </w:r>
          </w:p>
          <w:p>
            <w:pPr>
              <w:spacing w:line="276" w:lineRule="auto"/>
              <w:rPr>
                <w:rFonts w:ascii="宋体" w:hAnsi="宋体" w:eastAsia="宋体"/>
                <w:szCs w:val="21"/>
              </w:rPr>
            </w:pPr>
            <w:r>
              <w:rPr>
                <w:rFonts w:hint="eastAsia" w:ascii="宋体" w:hAnsi="宋体" w:eastAsia="宋体"/>
              </w:rPr>
              <w:t>3.查看学生练习情况。</w:t>
            </w:r>
          </w:p>
        </w:tc>
        <w:tc>
          <w:tcPr>
            <w:tcW w:w="1797" w:type="dxa"/>
          </w:tcPr>
          <w:p>
            <w:pPr>
              <w:rPr>
                <w:rFonts w:hint="eastAsia" w:ascii="宋体" w:hAnsi="宋体" w:eastAsia="宋体" w:cs="Arial"/>
                <w:bCs/>
                <w:kern w:val="0"/>
                <w:szCs w:val="21"/>
              </w:rPr>
            </w:pPr>
            <w:r>
              <w:rPr>
                <w:rFonts w:hint="eastAsia" w:ascii="宋体" w:hAnsi="宋体" w:eastAsia="宋体" w:cs="Arial"/>
                <w:bCs/>
                <w:kern w:val="0"/>
                <w:szCs w:val="21"/>
              </w:rPr>
              <w:t>1．回顾并预习本次课程内容。</w:t>
            </w:r>
          </w:p>
          <w:p>
            <w:pPr>
              <w:rPr>
                <w:rFonts w:ascii="宋体" w:hAnsi="宋体" w:eastAsia="宋体" w:cs="Arial"/>
                <w:bCs/>
                <w:kern w:val="0"/>
                <w:szCs w:val="21"/>
              </w:rPr>
            </w:pPr>
          </w:p>
          <w:p>
            <w:pPr>
              <w:rPr>
                <w:rFonts w:ascii="宋体" w:hAnsi="宋体" w:eastAsia="宋体" w:cs="Arial"/>
                <w:bCs/>
                <w:kern w:val="0"/>
                <w:szCs w:val="21"/>
              </w:rPr>
            </w:pPr>
            <w:r>
              <w:rPr>
                <w:rFonts w:hint="eastAsia" w:ascii="宋体" w:hAnsi="宋体" w:eastAsia="宋体" w:cs="Arial"/>
                <w:bCs/>
                <w:kern w:val="0"/>
                <w:szCs w:val="21"/>
              </w:rPr>
              <w:t>2.在线完成课前测试。</w:t>
            </w:r>
          </w:p>
          <w:p>
            <w:pPr>
              <w:rPr>
                <w:rFonts w:ascii="宋体" w:hAnsi="宋体" w:eastAsia="宋体" w:cs="Arial"/>
                <w:bCs/>
                <w:kern w:val="0"/>
                <w:szCs w:val="21"/>
              </w:rPr>
            </w:pPr>
            <w:r>
              <w:drawing>
                <wp:inline distT="0" distB="0" distL="0" distR="0">
                  <wp:extent cx="946150" cy="882015"/>
                  <wp:effectExtent l="0" t="0" r="6350" b="0"/>
                  <wp:docPr id="347305" name="图片 347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305" name="图片 347305"/>
                          <pic:cNvPicPr>
                            <a:picLocks noChangeAspect="1"/>
                          </pic:cNvPicPr>
                        </pic:nvPicPr>
                        <pic:blipFill>
                          <a:blip r:embed="rId7"/>
                          <a:stretch>
                            <a:fillRect/>
                          </a:stretch>
                        </pic:blipFill>
                        <pic:spPr>
                          <a:xfrm flipH="1">
                            <a:off x="0" y="0"/>
                            <a:ext cx="1007741" cy="939567"/>
                          </a:xfrm>
                          <a:prstGeom prst="rect">
                            <a:avLst/>
                          </a:prstGeom>
                        </pic:spPr>
                      </pic:pic>
                    </a:graphicData>
                  </a:graphic>
                </wp:inline>
              </w:drawing>
            </w:r>
          </w:p>
          <w:p>
            <w:pPr>
              <w:rPr>
                <w:rFonts w:ascii="宋体" w:hAnsi="宋体" w:eastAsia="宋体" w:cs="Arial"/>
                <w:bCs/>
                <w:kern w:val="0"/>
                <w:szCs w:val="21"/>
              </w:rPr>
            </w:pPr>
          </w:p>
        </w:tc>
        <w:tc>
          <w:tcPr>
            <w:tcW w:w="1850" w:type="dxa"/>
          </w:tcPr>
          <w:p>
            <w:pPr>
              <w:rPr>
                <w:rFonts w:ascii="宋体" w:hAnsi="宋体" w:eastAsia="宋体" w:cs="Arial"/>
                <w:bCs/>
                <w:kern w:val="0"/>
                <w:szCs w:val="21"/>
              </w:rPr>
            </w:pPr>
            <w:r>
              <w:rPr>
                <w:rFonts w:hint="eastAsia" w:ascii="宋体" w:hAnsi="宋体" w:eastAsia="宋体" w:cs="Arial"/>
                <w:bCs/>
                <w:kern w:val="0"/>
                <w:szCs w:val="21"/>
              </w:rPr>
              <w:t>1．通过预习视频初步了解本课将要学习和操作的内容。</w:t>
            </w:r>
          </w:p>
          <w:p>
            <w:pPr>
              <w:spacing w:line="276" w:lineRule="auto"/>
              <w:rPr>
                <w:rFonts w:ascii="宋体" w:hAnsi="宋体" w:eastAsia="宋体"/>
                <w:szCs w:val="21"/>
              </w:rPr>
            </w:pPr>
            <w:r>
              <w:rPr>
                <w:rFonts w:ascii="宋体" w:hAnsi="宋体" w:eastAsia="宋体" w:cs="Arial"/>
                <w:bCs/>
                <w:kern w:val="0"/>
                <w:szCs w:val="21"/>
              </w:rPr>
              <w:t>2</w:t>
            </w:r>
            <w:r>
              <w:rPr>
                <w:rFonts w:hint="eastAsia" w:ascii="宋体" w:hAnsi="宋体" w:eastAsia="宋体" w:cs="Arial"/>
                <w:bCs/>
                <w:kern w:val="0"/>
                <w:szCs w:val="21"/>
              </w:rPr>
              <w:t>．培养自主学习和独立思考的能力。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9221" w:type="dxa"/>
            <w:gridSpan w:val="5"/>
            <w:shd w:val="clear" w:color="auto" w:fill="2F5496" w:themeFill="accent1" w:themeFillShade="BF"/>
          </w:tcPr>
          <w:p>
            <w:pPr>
              <w:rPr>
                <w:shd w:val="pct10" w:color="auto" w:fill="FFFFFF"/>
              </w:rPr>
            </w:pPr>
            <w:r>
              <w:rPr>
                <w:rFonts w:hint="eastAsia" w:ascii="黑体" w:hAnsi="黑体" w:eastAsia="黑体"/>
                <w:color w:val="FFFFFF" w:themeColor="background1"/>
                <w14:textFill>
                  <w14:solidFill>
                    <w14:schemeClr w14:val="bg1"/>
                  </w14:solidFill>
                </w14:textFill>
              </w:rPr>
              <w:t>教学实施过程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9221" w:type="dxa"/>
            <w:gridSpan w:val="5"/>
            <w:tcBorders>
              <w:bottom w:val="single" w:color="auto" w:sz="4" w:space="0"/>
            </w:tcBorders>
            <w:shd w:val="clear" w:color="auto" w:fill="8EAADB" w:themeFill="accent1" w:themeFillTint="99"/>
          </w:tcPr>
          <w:p>
            <w:pPr>
              <w:rPr>
                <w:rFonts w:hint="default" w:eastAsia="等线"/>
                <w:b/>
                <w:bCs/>
                <w:shd w:val="pct10" w:color="auto" w:fill="FFFFFF"/>
                <w:lang w:val="en-US" w:eastAsia="zh-CN"/>
              </w:rPr>
            </w:pPr>
            <w:r>
              <w:rPr>
                <w:rFonts w:hint="eastAsia"/>
                <w:b/>
                <w:bCs/>
              </w:rPr>
              <w:t>第</w:t>
            </w:r>
            <w:r>
              <w:rPr>
                <w:rFonts w:hint="eastAsia"/>
                <w:b/>
                <w:bCs/>
                <w:lang w:val="en-US" w:eastAsia="zh-CN"/>
              </w:rPr>
              <w:t>一</w:t>
            </w:r>
            <w:r>
              <w:rPr>
                <w:rFonts w:hint="eastAsia"/>
                <w:b/>
                <w:bCs/>
              </w:rPr>
              <w:t xml:space="preserve">部分 </w:t>
            </w:r>
            <w:r>
              <w:rPr>
                <w:b/>
                <w:bCs/>
              </w:rPr>
              <w:t xml:space="preserve"> </w:t>
            </w:r>
            <w:r>
              <w:rPr>
                <w:rFonts w:hint="eastAsia"/>
                <w:b/>
                <w:bCs/>
                <w:lang w:val="en-US" w:eastAsia="zh-CN"/>
              </w:rPr>
              <w:t>模型的设计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303" w:type="dxa"/>
            <w:vMerge w:val="restart"/>
            <w:shd w:val="clear" w:color="auto" w:fill="B4C6E7" w:themeFill="accent1" w:themeFillTint="66"/>
            <w:vAlign w:val="center"/>
          </w:tcPr>
          <w:p>
            <w:pPr>
              <w:jc w:val="center"/>
              <w:rPr>
                <w:rFonts w:ascii="黑体" w:hAnsi="黑体" w:eastAsia="黑体"/>
                <w:b/>
                <w:bCs/>
              </w:rPr>
            </w:pPr>
            <w:r>
              <w:rPr>
                <w:rFonts w:hint="eastAsia" w:ascii="黑体" w:hAnsi="黑体" w:eastAsia="黑体"/>
                <w:b/>
                <w:bCs/>
              </w:rPr>
              <w:t>教学环节</w:t>
            </w:r>
          </w:p>
        </w:tc>
        <w:tc>
          <w:tcPr>
            <w:tcW w:w="2457" w:type="dxa"/>
            <w:vMerge w:val="restart"/>
            <w:shd w:val="clear" w:color="auto" w:fill="FFCCCC"/>
            <w:vAlign w:val="center"/>
          </w:tcPr>
          <w:p>
            <w:pPr>
              <w:jc w:val="center"/>
              <w:rPr>
                <w:rFonts w:ascii="黑体" w:hAnsi="黑体" w:eastAsia="黑体"/>
                <w:b/>
                <w:bCs/>
              </w:rPr>
            </w:pPr>
            <w:r>
              <w:rPr>
                <w:rFonts w:hint="eastAsia" w:ascii="黑体" w:hAnsi="黑体" w:eastAsia="黑体"/>
                <w:b/>
                <w:bCs/>
              </w:rPr>
              <w:t>教学内容</w:t>
            </w:r>
          </w:p>
        </w:tc>
        <w:tc>
          <w:tcPr>
            <w:tcW w:w="3611" w:type="dxa"/>
            <w:gridSpan w:val="2"/>
            <w:tcBorders>
              <w:bottom w:val="single" w:color="auto" w:sz="4" w:space="0"/>
            </w:tcBorders>
            <w:shd w:val="clear" w:color="auto" w:fill="FFCCCC"/>
            <w:vAlign w:val="center"/>
          </w:tcPr>
          <w:p>
            <w:pPr>
              <w:jc w:val="center"/>
              <w:rPr>
                <w:rFonts w:ascii="黑体" w:hAnsi="黑体" w:eastAsia="黑体"/>
                <w:b/>
                <w:bCs/>
              </w:rPr>
            </w:pPr>
            <w:r>
              <w:rPr>
                <w:rFonts w:hint="eastAsia" w:ascii="黑体" w:hAnsi="黑体" w:eastAsia="黑体"/>
                <w:b/>
                <w:bCs/>
              </w:rPr>
              <w:t>教与学活动</w:t>
            </w:r>
          </w:p>
        </w:tc>
        <w:tc>
          <w:tcPr>
            <w:tcW w:w="1850" w:type="dxa"/>
            <w:vMerge w:val="restart"/>
            <w:shd w:val="clear" w:color="auto" w:fill="FFCCCC"/>
            <w:vAlign w:val="center"/>
          </w:tcPr>
          <w:p>
            <w:pPr>
              <w:jc w:val="center"/>
              <w:rPr>
                <w:rFonts w:ascii="黑体" w:hAnsi="黑体" w:eastAsia="黑体"/>
                <w:b/>
                <w:bCs/>
              </w:rPr>
            </w:pPr>
            <w:r>
              <w:rPr>
                <w:rFonts w:hint="eastAsia" w:ascii="黑体" w:hAnsi="黑体" w:eastAsia="黑体"/>
                <w:b/>
                <w:bCs/>
              </w:rPr>
              <w:t>设计意图</w:t>
            </w:r>
          </w:p>
          <w:p>
            <w:pPr>
              <w:jc w:val="center"/>
              <w:rPr>
                <w:rFonts w:ascii="黑体" w:hAnsi="黑体" w:eastAsia="黑体"/>
                <w:b/>
                <w:bCs/>
                <w:shd w:val="pct10" w:color="auto" w:fill="FFFFFF"/>
              </w:rPr>
            </w:pPr>
            <w:r>
              <w:rPr>
                <w:rFonts w:ascii="黑体" w:hAnsi="黑体" w:eastAsia="黑体"/>
                <w:b/>
                <w:bCs/>
              </w:rPr>
              <w:t>/技术资源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303" w:type="dxa"/>
            <w:vMerge w:val="continue"/>
            <w:shd w:val="clear" w:color="auto" w:fill="B4C6E7" w:themeFill="accent1" w:themeFillTint="66"/>
          </w:tcPr>
          <w:p/>
        </w:tc>
        <w:tc>
          <w:tcPr>
            <w:tcW w:w="2457" w:type="dxa"/>
            <w:vMerge w:val="continue"/>
          </w:tcPr>
          <w:p/>
        </w:tc>
        <w:tc>
          <w:tcPr>
            <w:tcW w:w="1814" w:type="dxa"/>
            <w:shd w:val="clear" w:color="auto" w:fill="FFCCCC"/>
            <w:vAlign w:val="center"/>
          </w:tcPr>
          <w:p>
            <w:pPr>
              <w:jc w:val="center"/>
              <w:rPr>
                <w:rFonts w:ascii="黑体" w:hAnsi="黑体" w:eastAsia="黑体"/>
                <w:b/>
                <w:bCs/>
              </w:rPr>
            </w:pPr>
            <w:r>
              <w:rPr>
                <w:rFonts w:hint="eastAsia" w:ascii="黑体" w:hAnsi="黑体" w:eastAsia="黑体"/>
                <w:b/>
                <w:bCs/>
              </w:rPr>
              <w:t>教师</w:t>
            </w:r>
          </w:p>
        </w:tc>
        <w:tc>
          <w:tcPr>
            <w:tcW w:w="1797" w:type="dxa"/>
            <w:shd w:val="clear" w:color="auto" w:fill="FFCCCC"/>
            <w:vAlign w:val="center"/>
          </w:tcPr>
          <w:p>
            <w:pPr>
              <w:jc w:val="center"/>
              <w:rPr>
                <w:rFonts w:ascii="黑体" w:hAnsi="黑体" w:eastAsia="黑体"/>
                <w:b/>
                <w:bCs/>
              </w:rPr>
            </w:pPr>
            <w:r>
              <w:rPr>
                <w:rFonts w:hint="eastAsia" w:ascii="黑体" w:hAnsi="黑体" w:eastAsia="黑体"/>
                <w:b/>
                <w:bCs/>
              </w:rPr>
              <w:t>学生</w:t>
            </w:r>
          </w:p>
        </w:tc>
        <w:tc>
          <w:tcPr>
            <w:tcW w:w="1850" w:type="dxa"/>
            <w:vMerge w:val="continue"/>
            <w:shd w:val="clear" w:color="auto" w:fill="FF9999"/>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03" w:type="dxa"/>
            <w:shd w:val="clear" w:color="auto" w:fill="B4C6E7" w:themeFill="accent1" w:themeFillTint="66"/>
          </w:tcPr>
          <w:p>
            <w:r>
              <w:rPr>
                <w:rFonts w:hint="eastAsia" w:ascii="黑体" w:hAnsi="黑体" w:eastAsia="黑体"/>
                <w:b/>
                <w:bCs/>
              </w:rPr>
              <w:t>知识回顾与探索</w:t>
            </w:r>
          </w:p>
        </w:tc>
        <w:tc>
          <w:tcPr>
            <w:tcW w:w="2457" w:type="dxa"/>
          </w:tcPr>
          <w:p>
            <w:pPr>
              <w:numPr>
                <w:ilvl w:val="0"/>
                <w:numId w:val="0"/>
              </w:numPr>
              <w:spacing w:line="276" w:lineRule="auto"/>
              <w:rPr>
                <w:rFonts w:hint="eastAsia" w:ascii="宋体" w:hAnsi="宋体" w:eastAsia="宋体"/>
                <w:szCs w:val="21"/>
                <w:lang w:val="en-US" w:eastAsia="zh-CN"/>
              </w:rPr>
            </w:pPr>
            <w:r>
              <w:rPr>
                <w:rFonts w:hint="eastAsia" w:ascii="宋体" w:hAnsi="宋体" w:eastAsia="宋体"/>
                <w:szCs w:val="21"/>
                <w:lang w:val="en-US" w:eastAsia="zh-CN"/>
              </w:rPr>
              <w:t>【复习】：</w:t>
            </w:r>
          </w:p>
          <w:p>
            <w:pPr>
              <w:numPr>
                <w:ilvl w:val="0"/>
                <w:numId w:val="0"/>
              </w:numPr>
              <w:spacing w:line="276" w:lineRule="auto"/>
              <w:rPr>
                <w:rFonts w:hint="default" w:ascii="宋体" w:hAnsi="宋体" w:eastAsia="等线"/>
                <w:szCs w:val="21"/>
                <w:lang w:val="en-US" w:eastAsia="zh-CN"/>
              </w:rPr>
            </w:pPr>
            <w:r>
              <w:rPr>
                <w:rFonts w:hint="eastAsia" w:ascii="宋体" w:hAnsi="宋体" w:eastAsia="宋体"/>
                <w:szCs w:val="21"/>
                <w:lang w:val="en-US" w:eastAsia="zh-CN"/>
              </w:rPr>
              <w:t>展示上节课各组设计的亭式建筑，思考宝顶的绘制方法。</w:t>
            </w:r>
          </w:p>
        </w:tc>
        <w:tc>
          <w:tcPr>
            <w:tcW w:w="1814" w:type="dxa"/>
            <w:vAlign w:val="top"/>
          </w:tcPr>
          <w:p>
            <w:pPr>
              <w:spacing w:line="276" w:lineRule="auto"/>
              <w:rPr>
                <w:rFonts w:hint="default" w:ascii="宋体" w:hAnsi="宋体" w:eastAsia="宋体"/>
                <w:sz w:val="18"/>
                <w:szCs w:val="18"/>
                <w:lang w:val="en-US" w:eastAsia="zh-CN"/>
              </w:rPr>
            </w:pPr>
            <w:r>
              <w:rPr>
                <w:rFonts w:hint="eastAsia" w:ascii="宋体" w:hAnsi="宋体" w:eastAsia="宋体"/>
                <w:sz w:val="18"/>
                <w:szCs w:val="18"/>
                <w:lang w:val="en-US" w:eastAsia="zh-CN"/>
              </w:rPr>
              <w:t>提问出问题引导学生回顾inventor软件绘图基础知识、高级指令的种类和具体功能。</w:t>
            </w:r>
          </w:p>
        </w:tc>
        <w:tc>
          <w:tcPr>
            <w:tcW w:w="1797" w:type="dxa"/>
            <w:vAlign w:val="top"/>
          </w:tcPr>
          <w:p>
            <w:pPr>
              <w:numPr>
                <w:ilvl w:val="0"/>
                <w:numId w:val="0"/>
              </w:numPr>
              <w:spacing w:line="276" w:lineRule="auto"/>
              <w:rPr>
                <w:rFonts w:hint="default" w:ascii="宋体" w:hAnsi="宋体" w:eastAsia="宋体"/>
                <w:szCs w:val="21"/>
                <w:lang w:val="en-US" w:eastAsia="zh-CN"/>
              </w:rPr>
            </w:pPr>
            <w:r>
              <w:rPr>
                <w:rFonts w:hint="eastAsia" w:ascii="宋体" w:hAnsi="宋体" w:eastAsia="宋体"/>
                <w:szCs w:val="21"/>
                <w:lang w:val="en-US" w:eastAsia="zh-CN"/>
              </w:rPr>
              <w:t>学生根据小组的宝顶设计方案，思考绘图思路，制定建模策略。</w:t>
            </w:r>
          </w:p>
        </w:tc>
        <w:tc>
          <w:tcPr>
            <w:tcW w:w="1850" w:type="dxa"/>
          </w:tcPr>
          <w:p>
            <w:pPr>
              <w:numPr>
                <w:ilvl w:val="0"/>
                <w:numId w:val="0"/>
              </w:numPr>
              <w:spacing w:line="276" w:lineRule="auto"/>
              <w:rPr>
                <w:rFonts w:hint="default" w:ascii="宋体" w:hAnsi="宋体" w:eastAsia="宋体"/>
                <w:szCs w:val="21"/>
                <w:lang w:val="en-US" w:eastAsia="zh-CN"/>
              </w:rPr>
            </w:pPr>
            <w:r>
              <w:rPr>
                <w:rFonts w:hint="eastAsia" w:ascii="宋体" w:hAnsi="宋体" w:eastAsia="宋体"/>
                <w:szCs w:val="21"/>
                <w:lang w:val="en-US" w:eastAsia="zh-CN"/>
              </w:rPr>
              <w:t>温故知新，通过前文知识的复习。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1303" w:type="dxa"/>
            <w:shd w:val="clear" w:color="auto" w:fill="B4C6E7" w:themeFill="accent1" w:themeFillTint="66"/>
          </w:tcPr>
          <w:p>
            <w:pPr>
              <w:rPr>
                <w:rFonts w:hint="default" w:ascii="黑体" w:hAnsi="黑体" w:eastAsia="黑体"/>
                <w:b/>
                <w:bCs/>
                <w:lang w:val="en-US" w:eastAsia="zh-CN"/>
              </w:rPr>
            </w:pPr>
            <w:r>
              <w:rPr>
                <w:rFonts w:hint="eastAsia" w:ascii="黑体" w:hAnsi="黑体" w:eastAsia="黑体"/>
                <w:b/>
                <w:bCs/>
              </w:rPr>
              <w:t>任务</w:t>
            </w:r>
            <w:r>
              <w:rPr>
                <w:rFonts w:ascii="黑体" w:hAnsi="黑体" w:eastAsia="黑体"/>
                <w:b/>
                <w:bCs/>
              </w:rPr>
              <w:t>1</w:t>
            </w:r>
            <w:r>
              <w:rPr>
                <w:rFonts w:hint="eastAsia" w:ascii="黑体" w:hAnsi="黑体" w:eastAsia="黑体"/>
                <w:b/>
                <w:bCs/>
              </w:rPr>
              <w:t>、</w:t>
            </w:r>
            <w:r>
              <w:rPr>
                <w:rFonts w:hint="eastAsia" w:ascii="黑体" w:hAnsi="黑体" w:eastAsia="黑体"/>
                <w:b/>
                <w:bCs/>
                <w:lang w:val="en-US" w:eastAsia="zh-CN"/>
              </w:rPr>
              <w:t>模型的绘制</w:t>
            </w:r>
          </w:p>
          <w:p/>
        </w:tc>
        <w:tc>
          <w:tcPr>
            <w:tcW w:w="2457" w:type="dxa"/>
          </w:tcPr>
          <w:p>
            <w:pPr>
              <w:numPr>
                <w:ilvl w:val="0"/>
                <w:numId w:val="2"/>
              </w:numPr>
              <w:spacing w:line="276" w:lineRule="auto"/>
              <w:rPr>
                <w:rFonts w:hint="eastAsia" w:ascii="宋体" w:hAnsi="宋体" w:eastAsia="宋体"/>
                <w:szCs w:val="21"/>
                <w:lang w:val="en-US" w:eastAsia="zh-CN"/>
              </w:rPr>
            </w:pPr>
            <w:r>
              <w:rPr>
                <w:rFonts w:hint="eastAsia" w:ascii="宋体" w:hAnsi="宋体" w:eastAsia="宋体"/>
                <w:szCs w:val="21"/>
                <w:lang w:val="en-US" w:eastAsia="zh-CN"/>
              </w:rPr>
              <w:t>根据设计方案细化模型细节，确定模型主要结构和特征类型，并根据主要结构制定绘图策略，根据特征类型选择合适的绘图指令，从而完成模型的准确绘制。</w:t>
            </w:r>
          </w:p>
          <w:p>
            <w:pPr>
              <w:spacing w:line="276" w:lineRule="auto"/>
              <w:rPr>
                <w:rFonts w:ascii="宋体" w:hAnsi="宋体" w:eastAsia="宋体" w:cs="宋体"/>
                <w:sz w:val="24"/>
                <w:szCs w:val="24"/>
              </w:rPr>
            </w:pPr>
            <w:r>
              <w:rPr>
                <w:rFonts w:ascii="宋体" w:hAnsi="宋体" w:eastAsia="宋体" w:cs="宋体"/>
                <w:sz w:val="24"/>
                <w:szCs w:val="24"/>
              </w:rPr>
              <w:drawing>
                <wp:inline distT="0" distB="0" distL="114300" distR="114300">
                  <wp:extent cx="885825" cy="666750"/>
                  <wp:effectExtent l="0" t="0" r="9525" b="0"/>
                  <wp:docPr id="3"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IMG_256"/>
                          <pic:cNvPicPr>
                            <a:picLocks noChangeAspect="1"/>
                          </pic:cNvPicPr>
                        </pic:nvPicPr>
                        <pic:blipFill>
                          <a:blip r:embed="rId8"/>
                          <a:stretch>
                            <a:fillRect/>
                          </a:stretch>
                        </pic:blipFill>
                        <pic:spPr>
                          <a:xfrm>
                            <a:off x="0" y="0"/>
                            <a:ext cx="885825" cy="666750"/>
                          </a:xfrm>
                          <a:prstGeom prst="rect">
                            <a:avLst/>
                          </a:prstGeom>
                          <a:noFill/>
                          <a:ln w="9525">
                            <a:noFill/>
                          </a:ln>
                        </pic:spPr>
                      </pic:pic>
                    </a:graphicData>
                  </a:graphic>
                </wp:inline>
              </w:drawing>
            </w:r>
          </w:p>
          <w:p>
            <w:pPr>
              <w:spacing w:line="276" w:lineRule="auto"/>
              <w:rPr>
                <w:rFonts w:ascii="宋体" w:hAnsi="宋体" w:eastAsia="宋体" w:cs="宋体"/>
                <w:sz w:val="24"/>
                <w:szCs w:val="24"/>
              </w:rPr>
            </w:pPr>
          </w:p>
          <w:p>
            <w:pPr>
              <w:spacing w:line="276"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drawing>
                <wp:inline distT="0" distB="0" distL="114300" distR="114300">
                  <wp:extent cx="1417320" cy="969645"/>
                  <wp:effectExtent l="0" t="0" r="11430" b="1905"/>
                  <wp:docPr id="8" name="图片 8" descr="S0ZRJ(S4_Y9$9IA1)T`(AJ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S0ZRJ(S4_Y9$9IA1)T`(AJV"/>
                          <pic:cNvPicPr>
                            <a:picLocks noChangeAspect="1"/>
                          </pic:cNvPicPr>
                        </pic:nvPicPr>
                        <pic:blipFill>
                          <a:blip r:embed="rId9"/>
                          <a:stretch>
                            <a:fillRect/>
                          </a:stretch>
                        </pic:blipFill>
                        <pic:spPr>
                          <a:xfrm>
                            <a:off x="0" y="0"/>
                            <a:ext cx="1417320" cy="969645"/>
                          </a:xfrm>
                          <a:prstGeom prst="rect">
                            <a:avLst/>
                          </a:prstGeom>
                        </pic:spPr>
                      </pic:pic>
                    </a:graphicData>
                  </a:graphic>
                </wp:inline>
              </w:drawing>
            </w:r>
          </w:p>
        </w:tc>
        <w:tc>
          <w:tcPr>
            <w:tcW w:w="1814" w:type="dxa"/>
          </w:tcPr>
          <w:p>
            <w:pPr>
              <w:numPr>
                <w:ilvl w:val="0"/>
                <w:numId w:val="2"/>
              </w:numPr>
              <w:spacing w:line="276" w:lineRule="auto"/>
              <w:rPr>
                <w:rFonts w:hint="eastAsia" w:ascii="宋体" w:hAnsi="宋体" w:eastAsia="宋体"/>
                <w:szCs w:val="21"/>
                <w:lang w:val="en-US" w:eastAsia="zh-CN"/>
              </w:rPr>
            </w:pPr>
            <w:r>
              <w:rPr>
                <w:rFonts w:hint="eastAsia" w:ascii="宋体" w:hAnsi="宋体" w:eastAsia="宋体"/>
                <w:szCs w:val="21"/>
                <w:lang w:val="en-US" w:eastAsia="zh-CN"/>
              </w:rPr>
              <w:t>引导学生分析设计方案，确定宝顶模型主要结构。</w:t>
            </w:r>
          </w:p>
          <w:p>
            <w:pPr>
              <w:numPr>
                <w:ilvl w:val="0"/>
                <w:numId w:val="2"/>
              </w:numPr>
              <w:spacing w:line="276" w:lineRule="auto"/>
              <w:rPr>
                <w:rFonts w:hint="default" w:ascii="宋体" w:hAnsi="宋体" w:eastAsia="宋体"/>
                <w:szCs w:val="21"/>
                <w:lang w:val="en-US" w:eastAsia="zh-CN"/>
              </w:rPr>
            </w:pPr>
            <w:r>
              <w:rPr>
                <w:rFonts w:hint="eastAsia" w:ascii="宋体" w:hAnsi="宋体" w:eastAsia="宋体"/>
                <w:szCs w:val="21"/>
                <w:lang w:val="en-US" w:eastAsia="zh-CN"/>
              </w:rPr>
              <w:t>引导学生进行特征归纳分析，总结模型所有特征信息。</w:t>
            </w:r>
            <w:bookmarkStart w:id="0" w:name="_GoBack"/>
            <w:bookmarkEnd w:id="0"/>
          </w:p>
          <w:p>
            <w:pPr>
              <w:numPr>
                <w:ilvl w:val="0"/>
                <w:numId w:val="2"/>
              </w:numPr>
              <w:spacing w:line="276" w:lineRule="auto"/>
              <w:rPr>
                <w:rFonts w:hint="default" w:ascii="宋体" w:hAnsi="宋体" w:eastAsia="宋体"/>
                <w:szCs w:val="21"/>
                <w:lang w:val="en-US" w:eastAsia="zh-CN"/>
              </w:rPr>
            </w:pPr>
            <w:r>
              <w:rPr>
                <w:rFonts w:hint="eastAsia" w:ascii="宋体" w:hAnsi="宋体" w:eastAsia="宋体"/>
                <w:szCs w:val="21"/>
                <w:lang w:val="en-US" w:eastAsia="zh-CN"/>
              </w:rPr>
              <w:t>指导学生完成建模策略卡，根据模型结构制定绘图策略，包括建模顺序和特征指令的使用。</w:t>
            </w:r>
          </w:p>
          <w:p>
            <w:pPr>
              <w:numPr>
                <w:ilvl w:val="0"/>
                <w:numId w:val="2"/>
              </w:numPr>
              <w:spacing w:line="276" w:lineRule="auto"/>
              <w:rPr>
                <w:rFonts w:hint="default" w:ascii="宋体" w:hAnsi="宋体" w:eastAsia="宋体"/>
                <w:szCs w:val="21"/>
                <w:lang w:val="en-US" w:eastAsia="zh-CN"/>
              </w:rPr>
            </w:pPr>
            <w:r>
              <w:rPr>
                <w:rFonts w:hint="eastAsia" w:ascii="宋体" w:hAnsi="宋体" w:eastAsia="宋体"/>
                <w:szCs w:val="21"/>
                <w:lang w:val="en-US" w:eastAsia="zh-CN"/>
              </w:rPr>
              <w:t>重难点突破，对于复杂特征所需使用的特殊指令进行讲解。</w:t>
            </w:r>
          </w:p>
        </w:tc>
        <w:tc>
          <w:tcPr>
            <w:tcW w:w="1797" w:type="dxa"/>
          </w:tcPr>
          <w:p>
            <w:pPr>
              <w:spacing w:line="276" w:lineRule="auto"/>
              <w:rPr>
                <w:rFonts w:hint="eastAsia" w:ascii="宋体" w:hAnsi="宋体" w:eastAsia="宋体"/>
                <w:szCs w:val="21"/>
                <w:lang w:val="en-US" w:eastAsia="zh-CN"/>
              </w:rPr>
            </w:pPr>
            <w:r>
              <w:rPr>
                <w:rFonts w:hint="eastAsia" w:ascii="宋体" w:hAnsi="宋体" w:eastAsia="宋体"/>
                <w:szCs w:val="21"/>
                <w:lang w:val="en-US" w:eastAsia="zh-CN"/>
              </w:rPr>
              <w:t>1小组讨论进一步分析模型的主要结构和特征。</w:t>
            </w:r>
          </w:p>
          <w:p>
            <w:pPr>
              <w:numPr>
                <w:ilvl w:val="0"/>
                <w:numId w:val="3"/>
              </w:numPr>
              <w:spacing w:line="276" w:lineRule="auto"/>
              <w:rPr>
                <w:rFonts w:hint="eastAsia" w:ascii="宋体" w:hAnsi="宋体" w:eastAsia="宋体"/>
                <w:szCs w:val="21"/>
                <w:lang w:val="en-US" w:eastAsia="zh-CN"/>
              </w:rPr>
            </w:pPr>
            <w:r>
              <w:rPr>
                <w:rFonts w:hint="eastAsia" w:ascii="宋体" w:hAnsi="宋体" w:eastAsia="宋体"/>
                <w:szCs w:val="21"/>
                <w:lang w:val="en-US" w:eastAsia="zh-CN"/>
              </w:rPr>
              <w:t>根据模型主要结构来设计绘图步骤，制定绘图策略，根据模型主要特征选择合适的建模指令。</w:t>
            </w:r>
          </w:p>
          <w:p>
            <w:pPr>
              <w:numPr>
                <w:ilvl w:val="0"/>
                <w:numId w:val="3"/>
              </w:numPr>
              <w:spacing w:line="276" w:lineRule="auto"/>
              <w:rPr>
                <w:rFonts w:hint="default" w:ascii="宋体" w:hAnsi="宋体" w:eastAsia="宋体"/>
                <w:szCs w:val="21"/>
                <w:lang w:val="en-US" w:eastAsia="zh-CN"/>
              </w:rPr>
            </w:pPr>
            <w:r>
              <w:rPr>
                <w:rFonts w:hint="eastAsia" w:ascii="宋体" w:hAnsi="宋体" w:eastAsia="宋体"/>
                <w:szCs w:val="21"/>
                <w:lang w:val="en-US" w:eastAsia="zh-CN"/>
              </w:rPr>
              <w:t>重难点突破，对于复杂指令，进行小组讨论，选择合适的建模指令进行绘制，注意各个参数的含义，理解并正确使用</w:t>
            </w:r>
          </w:p>
        </w:tc>
        <w:tc>
          <w:tcPr>
            <w:tcW w:w="1850" w:type="dxa"/>
          </w:tcPr>
          <w:p>
            <w:pPr>
              <w:spacing w:line="276" w:lineRule="auto"/>
              <w:rPr>
                <w:rFonts w:hint="default" w:ascii="宋体" w:hAnsi="宋体" w:eastAsia="宋体"/>
                <w:szCs w:val="21"/>
                <w:lang w:val="en-US" w:eastAsia="zh-CN"/>
              </w:rPr>
            </w:pPr>
            <w:r>
              <w:rPr>
                <w:rFonts w:hint="eastAsia" w:ascii="宋体" w:hAnsi="宋体" w:eastAsia="宋体"/>
                <w:szCs w:val="21"/>
                <w:lang w:val="en-US" w:eastAsia="zh-CN"/>
              </w:rPr>
              <w:t>教师通过讲解来引导学生完成学习任务，在此过程中让学生通过小组讨论的方式团队合作，思考问题，同时按照分析问题，确定重点难点，针对性解决，总结归纳的思路条理清晰的完成学习任务，即培养了学生分析解决问题的能力，也锻炼了学生的逻辑思维。</w:t>
            </w:r>
          </w:p>
        </w:tc>
      </w:tr>
    </w:tbl>
    <w:p/>
    <w:tbl>
      <w:tblPr>
        <w:tblStyle w:val="13"/>
        <w:tblW w:w="92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9"/>
        <w:gridCol w:w="2856"/>
        <w:gridCol w:w="1985"/>
        <w:gridCol w:w="1778"/>
        <w:gridCol w:w="14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1" w:type="dxa"/>
            <w:gridSpan w:val="5"/>
            <w:shd w:val="clear" w:color="auto" w:fill="2F5496" w:themeFill="accent1" w:themeFillShade="BF"/>
          </w:tcPr>
          <w:p>
            <w:pPr>
              <w:rPr>
                <w:shd w:val="pct10" w:color="auto" w:fill="FFFFFF"/>
              </w:rPr>
            </w:pPr>
            <w:r>
              <w:rPr>
                <w:rFonts w:hint="eastAsia" w:ascii="黑体" w:hAnsi="黑体" w:eastAsia="黑体"/>
                <w:color w:val="FFFFFF" w:themeColor="background1"/>
                <w14:textFill>
                  <w14:solidFill>
                    <w14:schemeClr w14:val="bg1"/>
                  </w14:solidFill>
                </w14:textFill>
              </w:rPr>
              <w:t>教学实施过程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9221" w:type="dxa"/>
            <w:gridSpan w:val="5"/>
            <w:tcBorders>
              <w:bottom w:val="single" w:color="auto" w:sz="4" w:space="0"/>
            </w:tcBorders>
            <w:shd w:val="clear" w:color="auto" w:fill="8EAADB" w:themeFill="accent1" w:themeFillTint="99"/>
          </w:tcPr>
          <w:p>
            <w:pPr>
              <w:rPr>
                <w:b/>
                <w:bCs/>
                <w:shd w:val="pct10" w:color="auto" w:fill="FFFFFF"/>
              </w:rPr>
            </w:pPr>
            <w:r>
              <w:rPr>
                <w:rFonts w:hint="eastAsia"/>
                <w:b/>
                <w:bCs/>
              </w:rPr>
              <w:t>（二）课中内化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169" w:type="dxa"/>
            <w:vMerge w:val="restart"/>
            <w:shd w:val="clear" w:color="auto" w:fill="B4C6E7" w:themeFill="accent1" w:themeFillTint="66"/>
            <w:vAlign w:val="center"/>
          </w:tcPr>
          <w:p>
            <w:pPr>
              <w:jc w:val="center"/>
              <w:rPr>
                <w:rFonts w:ascii="黑体" w:hAnsi="黑体" w:eastAsia="黑体"/>
                <w:b/>
                <w:bCs/>
              </w:rPr>
            </w:pPr>
            <w:r>
              <w:rPr>
                <w:rFonts w:hint="eastAsia" w:ascii="黑体" w:hAnsi="黑体" w:eastAsia="黑体"/>
                <w:b/>
                <w:bCs/>
              </w:rPr>
              <w:t>教学环节</w:t>
            </w:r>
          </w:p>
        </w:tc>
        <w:tc>
          <w:tcPr>
            <w:tcW w:w="2856" w:type="dxa"/>
            <w:vMerge w:val="restart"/>
            <w:shd w:val="clear" w:color="auto" w:fill="FFCCCC"/>
            <w:vAlign w:val="center"/>
          </w:tcPr>
          <w:p>
            <w:pPr>
              <w:jc w:val="center"/>
              <w:rPr>
                <w:rFonts w:ascii="黑体" w:hAnsi="黑体" w:eastAsia="黑体"/>
                <w:b/>
                <w:bCs/>
              </w:rPr>
            </w:pPr>
            <w:r>
              <w:rPr>
                <w:rFonts w:hint="eastAsia" w:ascii="黑体" w:hAnsi="黑体" w:eastAsia="黑体"/>
                <w:b/>
                <w:bCs/>
              </w:rPr>
              <w:t>教学内容</w:t>
            </w:r>
          </w:p>
        </w:tc>
        <w:tc>
          <w:tcPr>
            <w:tcW w:w="3763" w:type="dxa"/>
            <w:gridSpan w:val="2"/>
            <w:tcBorders>
              <w:bottom w:val="single" w:color="auto" w:sz="4" w:space="0"/>
            </w:tcBorders>
            <w:shd w:val="clear" w:color="auto" w:fill="FFCCCC"/>
            <w:vAlign w:val="center"/>
          </w:tcPr>
          <w:p>
            <w:pPr>
              <w:jc w:val="center"/>
              <w:rPr>
                <w:rFonts w:ascii="黑体" w:hAnsi="黑体" w:eastAsia="黑体"/>
                <w:b/>
                <w:bCs/>
              </w:rPr>
            </w:pPr>
            <w:r>
              <w:rPr>
                <w:rFonts w:hint="eastAsia" w:ascii="黑体" w:hAnsi="黑体" w:eastAsia="黑体"/>
                <w:b/>
                <w:bCs/>
              </w:rPr>
              <w:t>教与学活动</w:t>
            </w:r>
          </w:p>
        </w:tc>
        <w:tc>
          <w:tcPr>
            <w:tcW w:w="1433" w:type="dxa"/>
            <w:vMerge w:val="restart"/>
            <w:shd w:val="clear" w:color="auto" w:fill="FFCCCC"/>
            <w:vAlign w:val="center"/>
          </w:tcPr>
          <w:p>
            <w:pPr>
              <w:jc w:val="center"/>
              <w:rPr>
                <w:rFonts w:ascii="黑体" w:hAnsi="黑体" w:eastAsia="黑体"/>
                <w:b/>
                <w:bCs/>
              </w:rPr>
            </w:pPr>
            <w:r>
              <w:rPr>
                <w:rFonts w:hint="eastAsia" w:ascii="黑体" w:hAnsi="黑体" w:eastAsia="黑体"/>
                <w:b/>
                <w:bCs/>
              </w:rPr>
              <w:t>设计意图</w:t>
            </w:r>
          </w:p>
          <w:p>
            <w:pPr>
              <w:jc w:val="center"/>
              <w:rPr>
                <w:rFonts w:ascii="黑体" w:hAnsi="黑体" w:eastAsia="黑体"/>
                <w:b/>
                <w:bCs/>
                <w:shd w:val="pct10" w:color="auto" w:fill="FFFFFF"/>
              </w:rPr>
            </w:pPr>
            <w:r>
              <w:rPr>
                <w:rFonts w:ascii="黑体" w:hAnsi="黑体" w:eastAsia="黑体"/>
                <w:b/>
                <w:bCs/>
              </w:rPr>
              <w:t>/技术资源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169" w:type="dxa"/>
            <w:vMerge w:val="continue"/>
            <w:shd w:val="clear" w:color="auto" w:fill="B4C6E7" w:themeFill="accent1" w:themeFillTint="66"/>
          </w:tcPr>
          <w:p/>
        </w:tc>
        <w:tc>
          <w:tcPr>
            <w:tcW w:w="2856" w:type="dxa"/>
            <w:vMerge w:val="continue"/>
          </w:tcPr>
          <w:p/>
        </w:tc>
        <w:tc>
          <w:tcPr>
            <w:tcW w:w="1985" w:type="dxa"/>
            <w:shd w:val="clear" w:color="auto" w:fill="FFCCCC"/>
            <w:vAlign w:val="center"/>
          </w:tcPr>
          <w:p>
            <w:pPr>
              <w:jc w:val="center"/>
              <w:rPr>
                <w:rFonts w:ascii="黑体" w:hAnsi="黑体" w:eastAsia="黑体"/>
                <w:b/>
                <w:bCs/>
              </w:rPr>
            </w:pPr>
            <w:r>
              <w:rPr>
                <w:rFonts w:hint="eastAsia" w:ascii="黑体" w:hAnsi="黑体" w:eastAsia="黑体"/>
                <w:b/>
                <w:bCs/>
              </w:rPr>
              <w:t>教师</w:t>
            </w:r>
          </w:p>
        </w:tc>
        <w:tc>
          <w:tcPr>
            <w:tcW w:w="1778" w:type="dxa"/>
            <w:shd w:val="clear" w:color="auto" w:fill="FFCCCC"/>
            <w:vAlign w:val="center"/>
          </w:tcPr>
          <w:p>
            <w:pPr>
              <w:jc w:val="center"/>
              <w:rPr>
                <w:rFonts w:ascii="黑体" w:hAnsi="黑体" w:eastAsia="黑体"/>
                <w:b/>
                <w:bCs/>
              </w:rPr>
            </w:pPr>
            <w:r>
              <w:rPr>
                <w:rFonts w:hint="eastAsia" w:ascii="黑体" w:hAnsi="黑体" w:eastAsia="黑体"/>
                <w:b/>
                <w:bCs/>
              </w:rPr>
              <w:t>学生</w:t>
            </w:r>
          </w:p>
        </w:tc>
        <w:tc>
          <w:tcPr>
            <w:tcW w:w="1433" w:type="dxa"/>
            <w:vMerge w:val="continue"/>
            <w:shd w:val="clear" w:color="auto" w:fill="FF9999"/>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0" w:hRule="atLeast"/>
        </w:trPr>
        <w:tc>
          <w:tcPr>
            <w:tcW w:w="1169" w:type="dxa"/>
            <w:shd w:val="clear" w:color="auto" w:fill="B4C6E7" w:themeFill="accent1" w:themeFillTint="66"/>
            <w:vAlign w:val="center"/>
          </w:tcPr>
          <w:p/>
          <w:p/>
          <w:p>
            <w:pPr>
              <w:rPr>
                <w:rFonts w:hint="default" w:eastAsia="黑体"/>
                <w:lang w:val="en-US" w:eastAsia="zh-CN"/>
              </w:rPr>
            </w:pPr>
            <w:r>
              <w:rPr>
                <w:rFonts w:hint="eastAsia" w:ascii="黑体" w:hAnsi="黑体" w:eastAsia="黑体"/>
                <w:b/>
                <w:bCs/>
              </w:rPr>
              <w:t>任务</w:t>
            </w:r>
            <w:r>
              <w:rPr>
                <w:rFonts w:hint="eastAsia" w:ascii="黑体" w:hAnsi="黑体" w:eastAsia="黑体"/>
                <w:b/>
                <w:bCs/>
                <w:lang w:val="en-US" w:eastAsia="zh-CN"/>
              </w:rPr>
              <w:t>2</w:t>
            </w:r>
            <w:r>
              <w:rPr>
                <w:rFonts w:hint="eastAsia" w:ascii="黑体" w:hAnsi="黑体" w:eastAsia="黑体"/>
                <w:b/>
                <w:bCs/>
              </w:rPr>
              <w:t>、</w:t>
            </w:r>
            <w:r>
              <w:rPr>
                <w:rFonts w:hint="eastAsia" w:ascii="黑体" w:hAnsi="黑体" w:eastAsia="黑体"/>
                <w:b/>
                <w:bCs/>
                <w:lang w:val="en-US" w:eastAsia="zh-CN"/>
              </w:rPr>
              <w:t>3D打印笔试制宝顶</w:t>
            </w:r>
          </w:p>
        </w:tc>
        <w:tc>
          <w:tcPr>
            <w:tcW w:w="2856" w:type="dxa"/>
          </w:tcPr>
          <w:p>
            <w:pPr>
              <w:spacing w:line="276" w:lineRule="auto"/>
              <w:rPr>
                <w:rFonts w:hint="eastAsia" w:ascii="宋体" w:hAnsi="宋体" w:eastAsia="宋体"/>
                <w:szCs w:val="21"/>
                <w:lang w:val="en-US" w:eastAsia="zh-CN"/>
              </w:rPr>
            </w:pPr>
            <w:r>
              <w:rPr>
                <w:rFonts w:hint="eastAsia" w:ascii="宋体" w:hAnsi="宋体" w:eastAsia="宋体"/>
                <w:szCs w:val="21"/>
                <w:lang w:val="en-US" w:eastAsia="zh-CN"/>
              </w:rPr>
              <w:t>根据完成好的三维模型使用3D打印笔进行实体模型的是试制：</w:t>
            </w:r>
          </w:p>
          <w:p>
            <w:pPr>
              <w:spacing w:line="276" w:lineRule="auto"/>
              <w:rPr>
                <w:rFonts w:hint="eastAsia" w:ascii="宋体" w:hAnsi="宋体" w:eastAsia="宋体"/>
                <w:szCs w:val="21"/>
                <w:lang w:val="en-US" w:eastAsia="zh-CN"/>
              </w:rPr>
            </w:pPr>
            <w:r>
              <w:rPr>
                <w:rFonts w:hint="eastAsia" w:ascii="宋体" w:hAnsi="宋体" w:eastAsia="宋体"/>
                <w:szCs w:val="21"/>
                <w:lang w:val="en-US" w:eastAsia="zh-CN"/>
              </w:rPr>
              <w:t>1.回顾上节课所学知识，热熔堆积3D打印技术的主要特点和成型方式。</w:t>
            </w:r>
          </w:p>
          <w:p>
            <w:pPr>
              <w:spacing w:line="276" w:lineRule="auto"/>
              <w:rPr>
                <w:rFonts w:hint="eastAsia" w:ascii="宋体" w:hAnsi="宋体" w:eastAsia="宋体"/>
                <w:szCs w:val="21"/>
                <w:lang w:val="en-US" w:eastAsia="zh-CN"/>
              </w:rPr>
            </w:pPr>
            <w:r>
              <w:rPr>
                <w:rFonts w:hint="eastAsia" w:ascii="宋体" w:hAnsi="宋体" w:eastAsia="宋体"/>
                <w:szCs w:val="21"/>
                <w:lang w:val="en-US" w:eastAsia="zh-CN"/>
              </w:rPr>
              <w:t>2.使用3D打印笔模拟热熔堆积打印技术，对模型进行试制作。</w:t>
            </w:r>
          </w:p>
          <w:p>
            <w:pPr>
              <w:spacing w:line="276" w:lineRule="auto"/>
              <w:rPr>
                <w:rFonts w:hint="eastAsia" w:ascii="宋体" w:hAnsi="宋体" w:eastAsia="宋体"/>
                <w:szCs w:val="21"/>
                <w:lang w:val="en-US" w:eastAsia="zh-CN"/>
              </w:rPr>
            </w:pPr>
            <w:r>
              <w:rPr>
                <w:rFonts w:hint="eastAsia" w:ascii="宋体" w:hAnsi="宋体" w:eastAsia="宋体"/>
                <w:szCs w:val="21"/>
                <w:lang w:val="en-US" w:eastAsia="zh-CN"/>
              </w:rPr>
              <w:t>3观察打印过程，注意打印细节，思考模型制作的难点和成型细节。</w:t>
            </w:r>
          </w:p>
          <w:p>
            <w:pPr>
              <w:spacing w:line="276" w:lineRule="auto"/>
              <w:rPr>
                <w:rFonts w:hint="eastAsia" w:ascii="宋体" w:hAnsi="宋体" w:eastAsia="宋体"/>
                <w:szCs w:val="21"/>
                <w:lang w:val="en-US" w:eastAsia="zh-CN"/>
              </w:rPr>
            </w:pPr>
            <w:r>
              <w:rPr>
                <w:rFonts w:hint="eastAsia" w:ascii="宋体" w:hAnsi="宋体" w:eastAsia="宋体"/>
                <w:szCs w:val="21"/>
                <w:lang w:val="en-US" w:eastAsia="zh-CN"/>
              </w:rPr>
              <w:t>4.确定支撑位置，填充率的选择，层厚的选择。</w:t>
            </w:r>
          </w:p>
          <w:p>
            <w:pPr>
              <w:spacing w:line="276" w:lineRule="auto"/>
              <w:rPr>
                <w:rFonts w:ascii="宋体" w:hAnsi="宋体" w:eastAsia="宋体" w:cs="宋体"/>
                <w:sz w:val="24"/>
                <w:szCs w:val="24"/>
              </w:rPr>
            </w:pPr>
            <w:r>
              <w:rPr>
                <w:rFonts w:ascii="宋体" w:hAnsi="宋体" w:eastAsia="宋体" w:cs="宋体"/>
                <w:sz w:val="24"/>
                <w:szCs w:val="24"/>
              </w:rPr>
              <w:drawing>
                <wp:inline distT="0" distB="0" distL="114300" distR="114300">
                  <wp:extent cx="1515110" cy="757555"/>
                  <wp:effectExtent l="0" t="0" r="8890" b="4445"/>
                  <wp:docPr id="5"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IMG_256"/>
                          <pic:cNvPicPr>
                            <a:picLocks noChangeAspect="1"/>
                          </pic:cNvPicPr>
                        </pic:nvPicPr>
                        <pic:blipFill>
                          <a:blip r:embed="rId10"/>
                          <a:stretch>
                            <a:fillRect/>
                          </a:stretch>
                        </pic:blipFill>
                        <pic:spPr>
                          <a:xfrm>
                            <a:off x="0" y="0"/>
                            <a:ext cx="1515110" cy="757555"/>
                          </a:xfrm>
                          <a:prstGeom prst="rect">
                            <a:avLst/>
                          </a:prstGeom>
                          <a:noFill/>
                          <a:ln w="9525">
                            <a:noFill/>
                          </a:ln>
                        </pic:spPr>
                      </pic:pic>
                    </a:graphicData>
                  </a:graphic>
                </wp:inline>
              </w:drawing>
            </w:r>
          </w:p>
          <w:p>
            <w:pPr>
              <w:spacing w:line="276" w:lineRule="auto"/>
              <w:rPr>
                <w:rFonts w:ascii="宋体" w:hAnsi="宋体" w:eastAsia="宋体" w:cs="宋体"/>
                <w:sz w:val="24"/>
                <w:szCs w:val="24"/>
              </w:rPr>
            </w:pPr>
          </w:p>
          <w:p>
            <w:pPr>
              <w:spacing w:line="276" w:lineRule="auto"/>
              <w:rPr>
                <w:rFonts w:ascii="宋体" w:hAnsi="宋体" w:eastAsia="宋体" w:cs="宋体"/>
                <w:sz w:val="24"/>
                <w:szCs w:val="24"/>
              </w:rPr>
            </w:pPr>
            <w:r>
              <w:rPr>
                <w:rFonts w:ascii="宋体" w:hAnsi="宋体" w:eastAsia="宋体" w:cs="宋体"/>
                <w:sz w:val="24"/>
                <w:szCs w:val="24"/>
              </w:rPr>
              <w:drawing>
                <wp:inline distT="0" distB="0" distL="114300" distR="114300">
                  <wp:extent cx="1504950" cy="986155"/>
                  <wp:effectExtent l="0" t="0" r="0" b="4445"/>
                  <wp:docPr id="6"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descr="IMG_256"/>
                          <pic:cNvPicPr>
                            <a:picLocks noChangeAspect="1"/>
                          </pic:cNvPicPr>
                        </pic:nvPicPr>
                        <pic:blipFill>
                          <a:blip r:embed="rId11"/>
                          <a:stretch>
                            <a:fillRect/>
                          </a:stretch>
                        </pic:blipFill>
                        <pic:spPr>
                          <a:xfrm>
                            <a:off x="0" y="0"/>
                            <a:ext cx="1504950" cy="986155"/>
                          </a:xfrm>
                          <a:prstGeom prst="rect">
                            <a:avLst/>
                          </a:prstGeom>
                          <a:noFill/>
                          <a:ln w="9525">
                            <a:noFill/>
                          </a:ln>
                        </pic:spPr>
                      </pic:pic>
                    </a:graphicData>
                  </a:graphic>
                </wp:inline>
              </w:drawing>
            </w:r>
          </w:p>
          <w:p>
            <w:pPr>
              <w:spacing w:line="276" w:lineRule="auto"/>
              <w:rPr>
                <w:rFonts w:hint="default" w:ascii="宋体" w:hAnsi="宋体" w:eastAsia="宋体" w:cs="宋体"/>
                <w:sz w:val="24"/>
                <w:szCs w:val="24"/>
                <w:lang w:val="en-US" w:eastAsia="zh-CN"/>
              </w:rPr>
            </w:pPr>
          </w:p>
        </w:tc>
        <w:tc>
          <w:tcPr>
            <w:tcW w:w="1985" w:type="dxa"/>
          </w:tcPr>
          <w:p>
            <w:pPr>
              <w:spacing w:line="276" w:lineRule="auto"/>
              <w:rPr>
                <w:rFonts w:hint="eastAsia" w:ascii="宋体" w:hAnsi="宋体" w:eastAsia="宋体"/>
                <w:szCs w:val="21"/>
                <w:lang w:val="en-US" w:eastAsia="zh-CN"/>
              </w:rPr>
            </w:pPr>
            <w:r>
              <w:rPr>
                <w:rFonts w:hint="eastAsia" w:ascii="宋体" w:hAnsi="宋体" w:eastAsia="宋体"/>
                <w:szCs w:val="21"/>
                <w:lang w:val="en-US" w:eastAsia="zh-CN"/>
              </w:rPr>
              <w:t>1.引导学生进一步分析绘制完成的三维模型，初步确定打印方式。</w:t>
            </w:r>
          </w:p>
          <w:p>
            <w:pPr>
              <w:spacing w:line="276" w:lineRule="auto"/>
              <w:rPr>
                <w:rFonts w:hint="eastAsia" w:ascii="宋体" w:hAnsi="宋体" w:eastAsia="宋体"/>
                <w:szCs w:val="21"/>
                <w:lang w:val="en-US" w:eastAsia="zh-CN"/>
              </w:rPr>
            </w:pPr>
            <w:r>
              <w:rPr>
                <w:rFonts w:hint="eastAsia" w:ascii="宋体" w:hAnsi="宋体" w:eastAsia="宋体"/>
                <w:szCs w:val="21"/>
                <w:lang w:val="en-US" w:eastAsia="zh-CN"/>
              </w:rPr>
              <w:t>2.指导学生使用打印笔，模拟热熔堆积成型技术，进行宝顶的实体模型的制作。</w:t>
            </w:r>
          </w:p>
          <w:p>
            <w:pPr>
              <w:spacing w:line="276" w:lineRule="auto"/>
              <w:rPr>
                <w:rFonts w:hint="eastAsia" w:ascii="宋体" w:hAnsi="宋体" w:eastAsia="宋体"/>
                <w:szCs w:val="21"/>
                <w:lang w:val="en-US" w:eastAsia="zh-CN"/>
              </w:rPr>
            </w:pPr>
            <w:r>
              <w:rPr>
                <w:rFonts w:hint="eastAsia" w:ascii="宋体" w:hAnsi="宋体" w:eastAsia="宋体"/>
                <w:szCs w:val="21"/>
                <w:lang w:val="en-US" w:eastAsia="zh-CN"/>
              </w:rPr>
              <w:t>3.提醒学生留心观察打印过程，注意打印细节，记录影响打印最终质量的各种因素。</w:t>
            </w:r>
          </w:p>
          <w:p>
            <w:pPr>
              <w:spacing w:line="276" w:lineRule="auto"/>
              <w:rPr>
                <w:rFonts w:hint="default" w:ascii="宋体" w:hAnsi="宋体" w:eastAsia="宋体"/>
                <w:szCs w:val="21"/>
                <w:lang w:val="en-US" w:eastAsia="zh-CN"/>
              </w:rPr>
            </w:pPr>
            <w:r>
              <w:rPr>
                <w:rFonts w:hint="eastAsia" w:ascii="宋体" w:hAnsi="宋体" w:eastAsia="宋体"/>
                <w:szCs w:val="21"/>
                <w:lang w:val="en-US" w:eastAsia="zh-CN"/>
              </w:rPr>
              <w:t>4.引导学生完成打印笔记，为接下里的模型切片做好准备。</w:t>
            </w:r>
          </w:p>
          <w:p>
            <w:pPr>
              <w:spacing w:line="276" w:lineRule="auto"/>
              <w:rPr>
                <w:rFonts w:hint="eastAsia" w:ascii="宋体" w:hAnsi="宋体" w:eastAsia="宋体"/>
                <w:szCs w:val="21"/>
                <w:lang w:val="en-US" w:eastAsia="zh-CN"/>
              </w:rPr>
            </w:pPr>
          </w:p>
          <w:p>
            <w:pPr>
              <w:spacing w:line="276" w:lineRule="auto"/>
              <w:rPr>
                <w:rFonts w:hint="default" w:ascii="宋体" w:hAnsi="宋体" w:eastAsia="宋体"/>
                <w:szCs w:val="21"/>
                <w:lang w:val="en-US" w:eastAsia="zh-CN"/>
              </w:rPr>
            </w:pPr>
          </w:p>
        </w:tc>
        <w:tc>
          <w:tcPr>
            <w:tcW w:w="1778" w:type="dxa"/>
          </w:tcPr>
          <w:p>
            <w:pPr>
              <w:spacing w:line="276" w:lineRule="auto"/>
              <w:rPr>
                <w:rFonts w:hint="eastAsia" w:ascii="宋体" w:hAnsi="宋体" w:eastAsia="宋体"/>
                <w:szCs w:val="21"/>
                <w:lang w:val="en-US" w:eastAsia="zh-CN"/>
              </w:rPr>
            </w:pPr>
            <w:r>
              <w:rPr>
                <w:rFonts w:hint="eastAsia" w:ascii="宋体" w:hAnsi="宋体" w:eastAsia="宋体"/>
                <w:szCs w:val="21"/>
                <w:lang w:val="en-US" w:eastAsia="zh-CN"/>
              </w:rPr>
              <w:t>1.在老师的引导下进一步分析宝顶三维模型，思考打印方法。</w:t>
            </w:r>
          </w:p>
          <w:p>
            <w:pPr>
              <w:spacing w:line="276" w:lineRule="auto"/>
              <w:rPr>
                <w:rFonts w:hint="eastAsia" w:ascii="宋体" w:hAnsi="宋体" w:eastAsia="宋体"/>
                <w:szCs w:val="21"/>
                <w:lang w:val="en-US" w:eastAsia="zh-CN"/>
              </w:rPr>
            </w:pPr>
            <w:r>
              <w:rPr>
                <w:rFonts w:hint="eastAsia" w:ascii="宋体" w:hAnsi="宋体" w:eastAsia="宋体"/>
                <w:szCs w:val="21"/>
                <w:lang w:val="en-US" w:eastAsia="zh-CN"/>
              </w:rPr>
              <w:t>2.以小组为单位，分工合作，使用打印笔进行宝顶模型的实物试制。</w:t>
            </w:r>
          </w:p>
          <w:p>
            <w:pPr>
              <w:spacing w:line="276" w:lineRule="auto"/>
              <w:rPr>
                <w:rFonts w:hint="eastAsia" w:ascii="宋体" w:hAnsi="宋体" w:eastAsia="宋体"/>
                <w:szCs w:val="21"/>
                <w:lang w:val="en-US" w:eastAsia="zh-CN"/>
              </w:rPr>
            </w:pPr>
            <w:r>
              <w:rPr>
                <w:rFonts w:hint="eastAsia" w:ascii="宋体" w:hAnsi="宋体" w:eastAsia="宋体"/>
                <w:szCs w:val="21"/>
                <w:lang w:val="en-US" w:eastAsia="zh-CN"/>
              </w:rPr>
              <w:t>3.组员留心观察，做好笔记，记录打印过程中的细节，标注好影响打印产品质量的相关因素。</w:t>
            </w:r>
          </w:p>
          <w:p>
            <w:pPr>
              <w:spacing w:line="276" w:lineRule="auto"/>
              <w:rPr>
                <w:rFonts w:hint="eastAsia" w:ascii="宋体" w:hAnsi="宋体" w:eastAsia="宋体"/>
                <w:szCs w:val="21"/>
                <w:lang w:val="en-US" w:eastAsia="zh-CN"/>
              </w:rPr>
            </w:pPr>
            <w:r>
              <w:rPr>
                <w:rFonts w:hint="eastAsia" w:ascii="宋体" w:hAnsi="宋体" w:eastAsia="宋体"/>
                <w:szCs w:val="21"/>
                <w:lang w:val="en-US" w:eastAsia="zh-CN"/>
              </w:rPr>
              <w:t>4，归纳总结，根据试制过程思考支撑，填充率，层厚等打印参数对打印结果的影响并初步设计打印参数。</w:t>
            </w:r>
          </w:p>
          <w:p>
            <w:pPr>
              <w:spacing w:line="276" w:lineRule="auto"/>
              <w:rPr>
                <w:rFonts w:hint="default" w:ascii="宋体" w:hAnsi="宋体" w:eastAsia="宋体"/>
                <w:szCs w:val="21"/>
                <w:lang w:val="en-US" w:eastAsia="zh-CN"/>
              </w:rPr>
            </w:pPr>
            <w:r>
              <w:drawing>
                <wp:inline distT="0" distB="0" distL="114300" distR="114300">
                  <wp:extent cx="724535" cy="993775"/>
                  <wp:effectExtent l="0" t="0" r="18415" b="15875"/>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2"/>
                          <a:stretch>
                            <a:fillRect/>
                          </a:stretch>
                        </pic:blipFill>
                        <pic:spPr>
                          <a:xfrm>
                            <a:off x="0" y="0"/>
                            <a:ext cx="724535" cy="993775"/>
                          </a:xfrm>
                          <a:prstGeom prst="rect">
                            <a:avLst/>
                          </a:prstGeom>
                          <a:noFill/>
                          <a:ln>
                            <a:noFill/>
                          </a:ln>
                        </pic:spPr>
                      </pic:pic>
                    </a:graphicData>
                  </a:graphic>
                </wp:inline>
              </w:drawing>
            </w:r>
          </w:p>
        </w:tc>
        <w:tc>
          <w:tcPr>
            <w:tcW w:w="1433" w:type="dxa"/>
          </w:tcPr>
          <w:p>
            <w:pPr>
              <w:rPr>
                <w:rFonts w:hint="default" w:ascii="宋体" w:hAnsi="宋体" w:eastAsia="宋体"/>
                <w:szCs w:val="21"/>
                <w:lang w:val="en-US"/>
              </w:rPr>
            </w:pPr>
            <w:r>
              <w:rPr>
                <w:rFonts w:hint="eastAsia" w:ascii="宋体" w:hAnsi="宋体" w:eastAsia="宋体"/>
                <w:szCs w:val="21"/>
                <w:lang w:val="en-US" w:eastAsia="zh-CN"/>
              </w:rPr>
              <w:t>通过3D打印笔的方式，让学生动手，亲身体验打印过程，进一步了解热熔堆积打印技术的原理和成型方法，同时通过观察打印过程，帮助学生了解打印过程中相关打印参数的最终打印成品质量的影响，为接下来切片处理，设计打印参数做好准备。</w:t>
            </w:r>
          </w:p>
        </w:tc>
      </w:tr>
    </w:tbl>
    <w:p/>
    <w:p/>
    <w:p/>
    <w:p/>
    <w:p/>
    <w:p/>
    <w:p/>
    <w:p/>
    <w:p/>
    <w:tbl>
      <w:tblPr>
        <w:tblStyle w:val="13"/>
        <w:tblW w:w="92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9"/>
        <w:gridCol w:w="50"/>
        <w:gridCol w:w="1848"/>
        <w:gridCol w:w="1008"/>
        <w:gridCol w:w="1278"/>
        <w:gridCol w:w="707"/>
        <w:gridCol w:w="1044"/>
        <w:gridCol w:w="734"/>
        <w:gridCol w:w="14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1" w:type="dxa"/>
            <w:gridSpan w:val="9"/>
            <w:shd w:val="clear" w:color="auto" w:fill="2F5496" w:themeFill="accent1" w:themeFillShade="BF"/>
          </w:tcPr>
          <w:p>
            <w:pPr>
              <w:rPr>
                <w:shd w:val="pct10" w:color="auto" w:fill="FFFFFF"/>
              </w:rPr>
            </w:pPr>
            <w:r>
              <w:rPr>
                <w:rFonts w:hint="eastAsia" w:ascii="黑体" w:hAnsi="黑体" w:eastAsia="黑体"/>
                <w:color w:val="FFFFFF" w:themeColor="background1"/>
                <w14:textFill>
                  <w14:solidFill>
                    <w14:schemeClr w14:val="bg1"/>
                  </w14:solidFill>
                </w14:textFill>
              </w:rPr>
              <w:t>教学实施过程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9221" w:type="dxa"/>
            <w:gridSpan w:val="9"/>
            <w:tcBorders>
              <w:bottom w:val="single" w:color="auto" w:sz="4" w:space="0"/>
            </w:tcBorders>
            <w:shd w:val="clear" w:color="auto" w:fill="8EAADB" w:themeFill="accent1" w:themeFillTint="99"/>
          </w:tcPr>
          <w:p>
            <w:pPr>
              <w:rPr>
                <w:b/>
                <w:bCs/>
                <w:shd w:val="pct10" w:color="auto" w:fill="FFFFFF"/>
              </w:rPr>
            </w:pPr>
            <w:r>
              <w:rPr>
                <w:rFonts w:hint="eastAsia"/>
                <w:b/>
                <w:bCs/>
              </w:rPr>
              <w:t>（二）课中内化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169" w:type="dxa"/>
            <w:gridSpan w:val="2"/>
            <w:vMerge w:val="restart"/>
            <w:shd w:val="clear" w:color="auto" w:fill="B4C6E7" w:themeFill="accent1" w:themeFillTint="66"/>
            <w:vAlign w:val="center"/>
          </w:tcPr>
          <w:p>
            <w:pPr>
              <w:jc w:val="center"/>
              <w:rPr>
                <w:rFonts w:ascii="黑体" w:hAnsi="黑体" w:eastAsia="黑体"/>
                <w:b/>
                <w:bCs/>
              </w:rPr>
            </w:pPr>
            <w:r>
              <w:rPr>
                <w:rFonts w:hint="eastAsia" w:ascii="黑体" w:hAnsi="黑体" w:eastAsia="黑体"/>
                <w:b/>
                <w:bCs/>
              </w:rPr>
              <w:t>教学环节</w:t>
            </w:r>
          </w:p>
        </w:tc>
        <w:tc>
          <w:tcPr>
            <w:tcW w:w="2856" w:type="dxa"/>
            <w:gridSpan w:val="2"/>
            <w:vMerge w:val="restart"/>
            <w:shd w:val="clear" w:color="auto" w:fill="FFCCCC"/>
            <w:vAlign w:val="center"/>
          </w:tcPr>
          <w:p>
            <w:pPr>
              <w:jc w:val="center"/>
              <w:rPr>
                <w:rFonts w:ascii="黑体" w:hAnsi="黑体" w:eastAsia="黑体"/>
                <w:b/>
                <w:bCs/>
              </w:rPr>
            </w:pPr>
            <w:r>
              <w:rPr>
                <w:rFonts w:hint="eastAsia" w:ascii="黑体" w:hAnsi="黑体" w:eastAsia="黑体"/>
                <w:b/>
                <w:bCs/>
              </w:rPr>
              <w:t>教学内容</w:t>
            </w:r>
          </w:p>
        </w:tc>
        <w:tc>
          <w:tcPr>
            <w:tcW w:w="3763" w:type="dxa"/>
            <w:gridSpan w:val="4"/>
            <w:tcBorders>
              <w:bottom w:val="single" w:color="auto" w:sz="4" w:space="0"/>
            </w:tcBorders>
            <w:shd w:val="clear" w:color="auto" w:fill="FFCCCC"/>
            <w:vAlign w:val="center"/>
          </w:tcPr>
          <w:p>
            <w:pPr>
              <w:jc w:val="center"/>
              <w:rPr>
                <w:rFonts w:ascii="黑体" w:hAnsi="黑体" w:eastAsia="黑体"/>
                <w:b/>
                <w:bCs/>
              </w:rPr>
            </w:pPr>
            <w:r>
              <w:rPr>
                <w:rFonts w:hint="eastAsia" w:ascii="黑体" w:hAnsi="黑体" w:eastAsia="黑体"/>
                <w:b/>
                <w:bCs/>
              </w:rPr>
              <w:t>教与学活动</w:t>
            </w:r>
          </w:p>
        </w:tc>
        <w:tc>
          <w:tcPr>
            <w:tcW w:w="1433" w:type="dxa"/>
            <w:vMerge w:val="restart"/>
            <w:shd w:val="clear" w:color="auto" w:fill="FFCCCC"/>
            <w:vAlign w:val="center"/>
          </w:tcPr>
          <w:p>
            <w:pPr>
              <w:jc w:val="center"/>
              <w:rPr>
                <w:rFonts w:ascii="黑体" w:hAnsi="黑体" w:eastAsia="黑体"/>
                <w:b/>
                <w:bCs/>
              </w:rPr>
            </w:pPr>
            <w:r>
              <w:rPr>
                <w:rFonts w:hint="eastAsia" w:ascii="黑体" w:hAnsi="黑体" w:eastAsia="黑体"/>
                <w:b/>
                <w:bCs/>
              </w:rPr>
              <w:t>设计意图</w:t>
            </w:r>
          </w:p>
          <w:p>
            <w:pPr>
              <w:jc w:val="center"/>
              <w:rPr>
                <w:rFonts w:ascii="黑体" w:hAnsi="黑体" w:eastAsia="黑体"/>
                <w:b/>
                <w:bCs/>
                <w:shd w:val="pct10" w:color="auto" w:fill="FFFFFF"/>
              </w:rPr>
            </w:pPr>
            <w:r>
              <w:rPr>
                <w:rFonts w:ascii="黑体" w:hAnsi="黑体" w:eastAsia="黑体"/>
                <w:b/>
                <w:bCs/>
              </w:rPr>
              <w:t>/技术资源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169" w:type="dxa"/>
            <w:gridSpan w:val="2"/>
            <w:vMerge w:val="continue"/>
            <w:shd w:val="clear" w:color="auto" w:fill="B4C6E7" w:themeFill="accent1" w:themeFillTint="66"/>
          </w:tcPr>
          <w:p/>
        </w:tc>
        <w:tc>
          <w:tcPr>
            <w:tcW w:w="2856" w:type="dxa"/>
            <w:gridSpan w:val="2"/>
            <w:vMerge w:val="continue"/>
          </w:tcPr>
          <w:p/>
        </w:tc>
        <w:tc>
          <w:tcPr>
            <w:tcW w:w="1985" w:type="dxa"/>
            <w:gridSpan w:val="2"/>
            <w:shd w:val="clear" w:color="auto" w:fill="FFCCCC"/>
            <w:vAlign w:val="center"/>
          </w:tcPr>
          <w:p>
            <w:pPr>
              <w:jc w:val="center"/>
              <w:rPr>
                <w:rFonts w:ascii="黑体" w:hAnsi="黑体" w:eastAsia="黑体"/>
                <w:b/>
                <w:bCs/>
              </w:rPr>
            </w:pPr>
            <w:r>
              <w:rPr>
                <w:rFonts w:hint="eastAsia" w:ascii="黑体" w:hAnsi="黑体" w:eastAsia="黑体"/>
                <w:b/>
                <w:bCs/>
              </w:rPr>
              <w:t>教师</w:t>
            </w:r>
          </w:p>
        </w:tc>
        <w:tc>
          <w:tcPr>
            <w:tcW w:w="1778" w:type="dxa"/>
            <w:gridSpan w:val="2"/>
            <w:shd w:val="clear" w:color="auto" w:fill="FFCCCC"/>
            <w:vAlign w:val="center"/>
          </w:tcPr>
          <w:p>
            <w:pPr>
              <w:jc w:val="center"/>
              <w:rPr>
                <w:rFonts w:ascii="黑体" w:hAnsi="黑体" w:eastAsia="黑体"/>
                <w:b/>
                <w:bCs/>
              </w:rPr>
            </w:pPr>
            <w:r>
              <w:rPr>
                <w:rFonts w:hint="eastAsia" w:ascii="黑体" w:hAnsi="黑体" w:eastAsia="黑体"/>
                <w:b/>
                <w:bCs/>
              </w:rPr>
              <w:t>学生</w:t>
            </w:r>
          </w:p>
        </w:tc>
        <w:tc>
          <w:tcPr>
            <w:tcW w:w="1433" w:type="dxa"/>
            <w:vMerge w:val="continue"/>
            <w:shd w:val="clear" w:color="auto" w:fill="FF9999"/>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0" w:hRule="atLeast"/>
        </w:trPr>
        <w:tc>
          <w:tcPr>
            <w:tcW w:w="1169" w:type="dxa"/>
            <w:gridSpan w:val="2"/>
            <w:shd w:val="clear" w:color="auto" w:fill="B4C6E7" w:themeFill="accent1" w:themeFillTint="66"/>
            <w:vAlign w:val="center"/>
          </w:tcPr>
          <w:p/>
          <w:p/>
          <w:p>
            <w:pPr>
              <w:rPr>
                <w:rFonts w:hint="default" w:eastAsia="黑体"/>
                <w:lang w:val="en-US" w:eastAsia="zh-CN"/>
              </w:rPr>
            </w:pPr>
            <w:r>
              <w:rPr>
                <w:rFonts w:hint="eastAsia" w:ascii="黑体" w:hAnsi="黑体" w:eastAsia="黑体"/>
                <w:b/>
              </w:rPr>
              <w:t>任务</w:t>
            </w:r>
            <w:r>
              <w:rPr>
                <w:rFonts w:hint="eastAsia" w:ascii="黑体" w:hAnsi="黑体" w:eastAsia="黑体"/>
                <w:b/>
                <w:lang w:val="en-US" w:eastAsia="zh-CN"/>
              </w:rPr>
              <w:t>3</w:t>
            </w:r>
            <w:r>
              <w:rPr>
                <w:rFonts w:hint="eastAsia" w:ascii="黑体" w:hAnsi="黑体" w:eastAsia="黑体"/>
                <w:b/>
              </w:rPr>
              <w:t>、</w:t>
            </w:r>
            <w:r>
              <w:rPr>
                <w:rFonts w:hint="eastAsia" w:ascii="黑体" w:hAnsi="黑体" w:eastAsia="黑体"/>
                <w:b/>
                <w:bCs/>
                <w:lang w:val="en-US" w:eastAsia="zh-CN"/>
              </w:rPr>
              <w:t>模型切片设计</w:t>
            </w:r>
          </w:p>
        </w:tc>
        <w:tc>
          <w:tcPr>
            <w:tcW w:w="2856" w:type="dxa"/>
            <w:gridSpan w:val="2"/>
          </w:tcPr>
          <w:p>
            <w:pPr>
              <w:spacing w:line="276" w:lineRule="auto"/>
              <w:rPr>
                <w:rFonts w:hint="default" w:ascii="宋体" w:hAnsi="宋体" w:eastAsia="宋体"/>
                <w:szCs w:val="21"/>
                <w:lang w:val="en-US" w:eastAsia="zh-CN"/>
              </w:rPr>
            </w:pPr>
            <w:r>
              <w:rPr>
                <w:rFonts w:hint="eastAsia" w:ascii="宋体" w:hAnsi="宋体" w:eastAsia="宋体"/>
                <w:szCs w:val="21"/>
                <w:lang w:val="en-US" w:eastAsia="zh-CN"/>
              </w:rPr>
              <w:t>1.将完成好的模型导入切片软件</w:t>
            </w:r>
          </w:p>
          <w:p>
            <w:pPr>
              <w:spacing w:line="276" w:lineRule="auto"/>
              <w:rPr>
                <w:rFonts w:hint="eastAsia" w:ascii="宋体" w:hAnsi="宋体" w:eastAsia="宋体"/>
                <w:szCs w:val="21"/>
                <w:lang w:val="en-US" w:eastAsia="zh-CN"/>
              </w:rPr>
            </w:pPr>
            <w:r>
              <w:rPr>
                <w:rFonts w:hint="eastAsia" w:ascii="宋体" w:hAnsi="宋体" w:eastAsia="宋体"/>
                <w:szCs w:val="21"/>
                <w:lang w:val="en-US" w:eastAsia="zh-CN"/>
              </w:rPr>
              <w:t>1）根据模型特征，以及试制过程的笔记信息，确定打印方法，包括模型的摆放方式，摆放位置。</w:t>
            </w:r>
          </w:p>
          <w:p>
            <w:pPr>
              <w:spacing w:line="276" w:lineRule="auto"/>
              <w:rPr>
                <w:rFonts w:hint="default" w:ascii="宋体" w:hAnsi="宋体" w:eastAsia="宋体"/>
                <w:szCs w:val="21"/>
                <w:lang w:val="en-US" w:eastAsia="zh-CN"/>
              </w:rPr>
            </w:pPr>
            <w:r>
              <w:rPr>
                <w:rFonts w:hint="eastAsia" w:ascii="宋体" w:hAnsi="宋体" w:eastAsia="宋体"/>
                <w:szCs w:val="21"/>
                <w:lang w:val="en-US" w:eastAsia="zh-CN"/>
              </w:rPr>
              <w:t>2）根据模型的特征，以及试制模型的质量，结合笔记确定打印参数，并完成模型的切片处理。</w:t>
            </w:r>
          </w:p>
          <w:p>
            <w:pPr>
              <w:spacing w:line="276" w:lineRule="auto"/>
              <w:rPr>
                <w:rFonts w:hint="eastAsia" w:ascii="宋体" w:hAnsi="宋体" w:eastAsia="宋体"/>
                <w:szCs w:val="21"/>
                <w:lang w:val="en-US" w:eastAsia="zh-CN"/>
              </w:rPr>
            </w:pPr>
          </w:p>
          <w:p>
            <w:pPr>
              <w:spacing w:line="276" w:lineRule="auto"/>
              <w:rPr>
                <w:rFonts w:hint="default" w:ascii="宋体" w:hAnsi="宋体" w:eastAsia="宋体"/>
                <w:szCs w:val="21"/>
                <w:lang w:val="en-US" w:eastAsia="zh-CN"/>
              </w:rPr>
            </w:pPr>
            <w:r>
              <w:rPr>
                <w:rFonts w:hint="eastAsia" w:ascii="宋体" w:hAnsi="宋体" w:eastAsia="宋体"/>
                <w:szCs w:val="21"/>
                <w:lang w:val="en-US" w:eastAsia="zh-CN"/>
              </w:rPr>
              <w:t>2.利用切片软件进行仿真打印</w:t>
            </w:r>
          </w:p>
          <w:p>
            <w:pPr>
              <w:spacing w:line="276" w:lineRule="auto"/>
              <w:rPr>
                <w:rFonts w:hint="default" w:ascii="宋体" w:hAnsi="宋体" w:eastAsia="宋体"/>
                <w:szCs w:val="21"/>
                <w:lang w:val="en-US" w:eastAsia="zh-CN"/>
              </w:rPr>
            </w:pPr>
            <w:r>
              <w:rPr>
                <w:rFonts w:hint="eastAsia" w:ascii="宋体" w:hAnsi="宋体" w:eastAsia="宋体"/>
                <w:szCs w:val="21"/>
                <w:lang w:val="en-US" w:eastAsia="zh-CN"/>
              </w:rPr>
              <w:t>1）完成切片处理，根据模型结构特点设置合理的打印参数，包括层高，壁厚，填充率，设置合理的支撑方式。</w:t>
            </w:r>
          </w:p>
          <w:p>
            <w:pPr>
              <w:spacing w:line="276" w:lineRule="auto"/>
              <w:rPr>
                <w:rFonts w:hint="eastAsia" w:ascii="宋体" w:hAnsi="宋体" w:eastAsia="宋体"/>
                <w:szCs w:val="21"/>
                <w:lang w:val="en-US" w:eastAsia="zh-CN"/>
              </w:rPr>
            </w:pPr>
            <w:r>
              <w:rPr>
                <w:rFonts w:hint="eastAsia" w:ascii="宋体" w:hAnsi="宋体" w:eastAsia="宋体"/>
                <w:szCs w:val="21"/>
                <w:lang w:val="en-US" w:eastAsia="zh-CN"/>
              </w:rPr>
              <w:t>2）模拟仿真，利用软件的仿真功能，进行模型的仿真打印，观察打印过程和打印结果，进一步检验打印的可行性，检查打印参数是否合理，分析打印成品质量，综合考量打印的时间成本和所需耗材。</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drawing>
                <wp:inline distT="0" distB="0" distL="114300" distR="114300">
                  <wp:extent cx="1306830" cy="913130"/>
                  <wp:effectExtent l="0" t="0" r="7620" b="1270"/>
                  <wp:docPr id="7" name="图片 7" descr="W1IAS0JJHEV@C`AY%CX$%Z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W1IAS0JJHEV@C`AY%CX$%ZU"/>
                          <pic:cNvPicPr>
                            <a:picLocks noChangeAspect="1"/>
                          </pic:cNvPicPr>
                        </pic:nvPicPr>
                        <pic:blipFill>
                          <a:blip r:embed="rId13"/>
                          <a:stretch>
                            <a:fillRect/>
                          </a:stretch>
                        </pic:blipFill>
                        <pic:spPr>
                          <a:xfrm>
                            <a:off x="0" y="0"/>
                            <a:ext cx="1306830" cy="913130"/>
                          </a:xfrm>
                          <a:prstGeom prst="rect">
                            <a:avLst/>
                          </a:prstGeom>
                        </pic:spPr>
                      </pic:pic>
                    </a:graphicData>
                  </a:graphic>
                </wp:inline>
              </w:drawing>
            </w:r>
          </w:p>
          <w:p>
            <w:pPr>
              <w:rPr>
                <w:rFonts w:hint="default" w:ascii="宋体" w:hAnsi="宋体" w:eastAsia="宋体" w:cs="宋体"/>
                <w:sz w:val="24"/>
                <w:szCs w:val="24"/>
                <w:lang w:val="en-US" w:eastAsia="zh-CN"/>
              </w:rPr>
            </w:pPr>
            <w:r>
              <w:drawing>
                <wp:inline distT="0" distB="0" distL="114300" distR="114300">
                  <wp:extent cx="1096645" cy="1614170"/>
                  <wp:effectExtent l="0" t="0" r="8255" b="508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4"/>
                          <a:stretch>
                            <a:fillRect/>
                          </a:stretch>
                        </pic:blipFill>
                        <pic:spPr>
                          <a:xfrm>
                            <a:off x="0" y="0"/>
                            <a:ext cx="1096645" cy="1614170"/>
                          </a:xfrm>
                          <a:prstGeom prst="rect">
                            <a:avLst/>
                          </a:prstGeom>
                          <a:noFill/>
                          <a:ln>
                            <a:noFill/>
                          </a:ln>
                        </pic:spPr>
                      </pic:pic>
                    </a:graphicData>
                  </a:graphic>
                </wp:inline>
              </w:drawing>
            </w:r>
          </w:p>
        </w:tc>
        <w:tc>
          <w:tcPr>
            <w:tcW w:w="1985" w:type="dxa"/>
            <w:gridSpan w:val="2"/>
          </w:tcPr>
          <w:p>
            <w:pPr>
              <w:spacing w:line="276" w:lineRule="auto"/>
              <w:rPr>
                <w:rFonts w:hint="default" w:ascii="宋体" w:hAnsi="宋体" w:eastAsia="宋体"/>
                <w:szCs w:val="21"/>
                <w:lang w:val="en-US" w:eastAsia="zh-CN"/>
              </w:rPr>
            </w:pPr>
            <w:r>
              <w:rPr>
                <w:rFonts w:hint="eastAsia" w:ascii="宋体" w:hAnsi="宋体" w:eastAsia="宋体"/>
                <w:szCs w:val="21"/>
                <w:lang w:val="en-US" w:eastAsia="zh-CN"/>
              </w:rPr>
              <w:t>1.带领学生复习回顾切片软件的使用方法，引导学生在切片软件中导入实体模型，并设置合理的摆放位置。</w:t>
            </w:r>
          </w:p>
          <w:p>
            <w:pPr>
              <w:spacing w:line="276" w:lineRule="auto"/>
              <w:rPr>
                <w:rFonts w:hint="eastAsia" w:ascii="宋体" w:hAnsi="宋体" w:eastAsia="宋体"/>
                <w:szCs w:val="21"/>
                <w:lang w:val="en-US" w:eastAsia="zh-CN"/>
              </w:rPr>
            </w:pPr>
          </w:p>
          <w:p>
            <w:pPr>
              <w:numPr>
                <w:ilvl w:val="0"/>
                <w:numId w:val="4"/>
              </w:numPr>
              <w:spacing w:line="276" w:lineRule="auto"/>
              <w:rPr>
                <w:rFonts w:hint="eastAsia" w:ascii="宋体" w:hAnsi="宋体" w:eastAsia="宋体"/>
                <w:szCs w:val="21"/>
                <w:lang w:val="en-US" w:eastAsia="zh-CN"/>
              </w:rPr>
            </w:pPr>
            <w:r>
              <w:rPr>
                <w:rFonts w:hint="eastAsia" w:ascii="宋体" w:hAnsi="宋体" w:eastAsia="宋体"/>
                <w:szCs w:val="21"/>
                <w:lang w:val="en-US" w:eastAsia="zh-CN"/>
              </w:rPr>
              <w:t>引导学生根据试制过程中的打印现象，在此回顾层高，壁厚，填充率，支撑等打印参数的含义，结合打印笔记和小组讨论，确定适合的打印参数</w:t>
            </w:r>
          </w:p>
          <w:p>
            <w:pPr>
              <w:numPr>
                <w:ilvl w:val="0"/>
                <w:numId w:val="0"/>
              </w:numPr>
              <w:spacing w:line="276" w:lineRule="auto"/>
              <w:rPr>
                <w:rFonts w:hint="default" w:ascii="宋体" w:hAnsi="宋体" w:eastAsia="宋体"/>
                <w:szCs w:val="21"/>
                <w:lang w:val="en-US" w:eastAsia="zh-CN"/>
              </w:rPr>
            </w:pPr>
          </w:p>
          <w:p>
            <w:pPr>
              <w:numPr>
                <w:ilvl w:val="0"/>
                <w:numId w:val="0"/>
              </w:numPr>
              <w:spacing w:line="276" w:lineRule="auto"/>
              <w:rPr>
                <w:rFonts w:hint="eastAsia" w:ascii="宋体" w:hAnsi="宋体" w:eastAsia="宋体"/>
                <w:szCs w:val="21"/>
                <w:lang w:val="en-US" w:eastAsia="zh-CN"/>
              </w:rPr>
            </w:pPr>
            <w:r>
              <w:rPr>
                <w:rFonts w:hint="eastAsia" w:ascii="宋体" w:hAnsi="宋体" w:eastAsia="宋体"/>
                <w:szCs w:val="21"/>
                <w:lang w:val="en-US" w:eastAsia="zh-CN"/>
              </w:rPr>
              <w:t>3.指导学生操作软件，根据讨论结果设置合理的打印参数，完成模型的切片处理。</w:t>
            </w:r>
          </w:p>
          <w:p>
            <w:pPr>
              <w:numPr>
                <w:ilvl w:val="0"/>
                <w:numId w:val="0"/>
              </w:numPr>
              <w:spacing w:line="276" w:lineRule="auto"/>
              <w:rPr>
                <w:rFonts w:hint="eastAsia" w:ascii="宋体" w:hAnsi="宋体" w:eastAsia="宋体"/>
                <w:szCs w:val="21"/>
                <w:lang w:val="en-US" w:eastAsia="zh-CN"/>
              </w:rPr>
            </w:pPr>
          </w:p>
          <w:p>
            <w:pPr>
              <w:numPr>
                <w:ilvl w:val="0"/>
                <w:numId w:val="0"/>
              </w:numPr>
              <w:spacing w:line="276" w:lineRule="auto"/>
              <w:rPr>
                <w:rFonts w:hint="default" w:ascii="宋体" w:hAnsi="宋体" w:eastAsia="宋体"/>
                <w:szCs w:val="21"/>
                <w:lang w:val="en-US" w:eastAsia="zh-CN"/>
              </w:rPr>
            </w:pPr>
            <w:r>
              <w:rPr>
                <w:rFonts w:hint="eastAsia" w:ascii="宋体" w:hAnsi="宋体" w:eastAsia="宋体"/>
                <w:szCs w:val="21"/>
                <w:lang w:val="en-US" w:eastAsia="zh-CN"/>
              </w:rPr>
              <w:t>4.指导学生利用软件仿真功能进行模型的打印仿真，引导学生观察打印过程，分析打印结果，优化打印参数，最终完成模型的切片处理。</w:t>
            </w:r>
          </w:p>
        </w:tc>
        <w:tc>
          <w:tcPr>
            <w:tcW w:w="1778" w:type="dxa"/>
            <w:gridSpan w:val="2"/>
          </w:tcPr>
          <w:p>
            <w:pPr>
              <w:spacing w:line="276" w:lineRule="auto"/>
              <w:rPr>
                <w:rFonts w:hint="default" w:ascii="宋体" w:hAnsi="宋体" w:eastAsia="宋体"/>
                <w:szCs w:val="21"/>
                <w:lang w:val="en-US" w:eastAsia="zh-CN"/>
              </w:rPr>
            </w:pPr>
            <w:r>
              <w:rPr>
                <w:rFonts w:hint="eastAsia" w:ascii="宋体" w:hAnsi="宋体" w:eastAsia="宋体"/>
                <w:szCs w:val="21"/>
                <w:lang w:val="en-US" w:eastAsia="zh-CN"/>
              </w:rPr>
              <w:t>1.在老师的引导下进一步回顾，复习软件的使用，同时回顾各个参数的相关含义，并将模型导入切片软件，做好模型切片处理的的准备工作。</w:t>
            </w:r>
          </w:p>
          <w:p>
            <w:pPr>
              <w:spacing w:line="276" w:lineRule="auto"/>
              <w:rPr>
                <w:rFonts w:hint="eastAsia" w:ascii="宋体" w:hAnsi="宋体" w:eastAsia="宋体"/>
                <w:szCs w:val="21"/>
                <w:lang w:val="en-US" w:eastAsia="zh-CN"/>
              </w:rPr>
            </w:pPr>
          </w:p>
          <w:p>
            <w:pPr>
              <w:spacing w:line="276" w:lineRule="auto"/>
              <w:rPr>
                <w:rFonts w:hint="default" w:ascii="宋体" w:hAnsi="宋体" w:eastAsia="宋体"/>
                <w:szCs w:val="21"/>
                <w:lang w:val="en-US" w:eastAsia="zh-CN"/>
              </w:rPr>
            </w:pPr>
            <w:r>
              <w:rPr>
                <w:rFonts w:hint="eastAsia" w:ascii="宋体" w:hAnsi="宋体" w:eastAsia="宋体"/>
                <w:szCs w:val="21"/>
                <w:lang w:val="en-US" w:eastAsia="zh-CN"/>
              </w:rPr>
              <w:t>2根据试制过程中的笔记信息和小组讨论，思考并确定各个打印参数，完成包括层高，壁厚，填充率，打印速度，支撑在内的相关打印参数的设置。</w:t>
            </w:r>
          </w:p>
          <w:p>
            <w:pPr>
              <w:spacing w:line="276" w:lineRule="auto"/>
              <w:rPr>
                <w:rFonts w:hint="eastAsia" w:ascii="宋体" w:hAnsi="宋体" w:eastAsia="宋体"/>
                <w:szCs w:val="21"/>
                <w:lang w:val="en-US" w:eastAsia="zh-CN"/>
              </w:rPr>
            </w:pPr>
          </w:p>
          <w:p>
            <w:pPr>
              <w:spacing w:line="276" w:lineRule="auto"/>
              <w:rPr>
                <w:rFonts w:hint="eastAsia" w:ascii="宋体" w:hAnsi="宋体" w:eastAsia="宋体"/>
                <w:szCs w:val="21"/>
                <w:lang w:val="en-US" w:eastAsia="zh-CN"/>
              </w:rPr>
            </w:pPr>
            <w:r>
              <w:rPr>
                <w:rFonts w:hint="eastAsia" w:ascii="宋体" w:hAnsi="宋体" w:eastAsia="宋体"/>
                <w:szCs w:val="21"/>
                <w:lang w:val="en-US" w:eastAsia="zh-CN"/>
              </w:rPr>
              <w:t>3.利用软件的仿真功能，进行仿真打印，认真观察打印过程，重点留意关键特征和复杂特征的成型效果，进一步检验加工参数的合理性，并根据结果进一步优化。</w:t>
            </w:r>
          </w:p>
          <w:p>
            <w:pPr>
              <w:spacing w:line="276" w:lineRule="auto"/>
              <w:rPr>
                <w:rFonts w:hint="default" w:ascii="宋体" w:hAnsi="宋体" w:eastAsia="宋体"/>
                <w:szCs w:val="21"/>
                <w:lang w:val="en-US" w:eastAsia="zh-CN"/>
              </w:rPr>
            </w:pPr>
            <w:r>
              <w:drawing>
                <wp:inline distT="0" distB="0" distL="114300" distR="114300">
                  <wp:extent cx="933450" cy="765175"/>
                  <wp:effectExtent l="0" t="0" r="0" b="15875"/>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15"/>
                          <a:stretch>
                            <a:fillRect/>
                          </a:stretch>
                        </pic:blipFill>
                        <pic:spPr>
                          <a:xfrm>
                            <a:off x="0" y="0"/>
                            <a:ext cx="933450" cy="765175"/>
                          </a:xfrm>
                          <a:prstGeom prst="rect">
                            <a:avLst/>
                          </a:prstGeom>
                          <a:noFill/>
                          <a:ln>
                            <a:noFill/>
                          </a:ln>
                        </pic:spPr>
                      </pic:pic>
                    </a:graphicData>
                  </a:graphic>
                </wp:inline>
              </w:drawing>
            </w:r>
          </w:p>
        </w:tc>
        <w:tc>
          <w:tcPr>
            <w:tcW w:w="1433" w:type="dxa"/>
          </w:tcPr>
          <w:p>
            <w:pPr>
              <w:rPr>
                <w:rFonts w:hint="default" w:ascii="宋体" w:hAnsi="宋体" w:eastAsia="宋体"/>
                <w:szCs w:val="21"/>
                <w:lang w:val="en-US" w:eastAsia="zh-CN"/>
              </w:rPr>
            </w:pPr>
            <w:r>
              <w:rPr>
                <w:rFonts w:hint="eastAsia" w:ascii="宋体" w:hAnsi="宋体" w:eastAsia="宋体"/>
                <w:szCs w:val="21"/>
                <w:lang w:val="en-US" w:eastAsia="zh-CN"/>
              </w:rPr>
              <w:t>重点学习3D打印技术中切片软件的运用，重点掌握打印相关参数的设置，结合试制过程对打印参数的含义进一步理解，再结合小组讨论确定打印参数，同时利用软件的仿真打印功能，检验参数的合理性，观察细节，在确保打印质量的情况下调节相关参数优化打印方案，让学生在此过程中进一步理论结合实践，实践验证理论，帮助学生巩固知识，突破难点，提高动手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9221" w:type="dxa"/>
            <w:gridSpan w:val="9"/>
            <w:shd w:val="clear" w:color="auto" w:fill="2F5496" w:themeFill="accent1" w:themeFillShade="BF"/>
          </w:tcPr>
          <w:p>
            <w:pPr>
              <w:rPr>
                <w:shd w:val="pct10" w:color="auto" w:fill="FFFFFF"/>
              </w:rPr>
            </w:pPr>
            <w:r>
              <w:rPr>
                <w:rFonts w:hint="eastAsia" w:ascii="黑体" w:hAnsi="黑体" w:eastAsia="黑体"/>
                <w:color w:val="FFFFFF" w:themeColor="background1"/>
                <w14:textFill>
                  <w14:solidFill>
                    <w14:schemeClr w14:val="bg1"/>
                  </w14:solidFill>
                </w14:textFill>
              </w:rPr>
              <w:t>教学实施过程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9221" w:type="dxa"/>
            <w:gridSpan w:val="9"/>
            <w:tcBorders>
              <w:bottom w:val="single" w:color="auto" w:sz="4" w:space="0"/>
            </w:tcBorders>
            <w:shd w:val="clear" w:color="auto" w:fill="8EAADB" w:themeFill="accent1" w:themeFillTint="99"/>
          </w:tcPr>
          <w:p>
            <w:pPr>
              <w:rPr>
                <w:b/>
                <w:bCs/>
                <w:shd w:val="pct10" w:color="auto" w:fill="FFFFFF"/>
              </w:rPr>
            </w:pPr>
            <w:r>
              <w:rPr>
                <w:rFonts w:hint="eastAsia"/>
                <w:b/>
                <w:bCs/>
              </w:rPr>
              <w:t>（二）课中内化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119" w:type="dxa"/>
            <w:vMerge w:val="restart"/>
            <w:shd w:val="clear" w:color="auto" w:fill="B4C6E7" w:themeFill="accent1" w:themeFillTint="66"/>
            <w:vAlign w:val="center"/>
          </w:tcPr>
          <w:p>
            <w:pPr>
              <w:jc w:val="center"/>
              <w:rPr>
                <w:rFonts w:ascii="黑体" w:hAnsi="黑体" w:eastAsia="黑体"/>
                <w:b/>
                <w:bCs/>
              </w:rPr>
            </w:pPr>
            <w:r>
              <w:rPr>
                <w:rFonts w:hint="eastAsia" w:ascii="黑体" w:hAnsi="黑体" w:eastAsia="黑体"/>
                <w:b/>
                <w:bCs/>
              </w:rPr>
              <w:t>教学环节</w:t>
            </w:r>
          </w:p>
        </w:tc>
        <w:tc>
          <w:tcPr>
            <w:tcW w:w="1898" w:type="dxa"/>
            <w:gridSpan w:val="2"/>
            <w:vMerge w:val="restart"/>
            <w:shd w:val="clear" w:color="auto" w:fill="FFCCCC"/>
            <w:vAlign w:val="center"/>
          </w:tcPr>
          <w:p>
            <w:pPr>
              <w:jc w:val="center"/>
              <w:rPr>
                <w:rFonts w:ascii="黑体" w:hAnsi="黑体" w:eastAsia="黑体"/>
                <w:b/>
                <w:bCs/>
              </w:rPr>
            </w:pPr>
            <w:r>
              <w:rPr>
                <w:rFonts w:hint="eastAsia" w:ascii="黑体" w:hAnsi="黑体" w:eastAsia="黑体"/>
                <w:b/>
                <w:bCs/>
              </w:rPr>
              <w:t>教学内容</w:t>
            </w:r>
          </w:p>
        </w:tc>
        <w:tc>
          <w:tcPr>
            <w:tcW w:w="4037" w:type="dxa"/>
            <w:gridSpan w:val="4"/>
            <w:tcBorders>
              <w:bottom w:val="single" w:color="auto" w:sz="4" w:space="0"/>
            </w:tcBorders>
            <w:shd w:val="clear" w:color="auto" w:fill="FFCCCC"/>
            <w:vAlign w:val="center"/>
          </w:tcPr>
          <w:p>
            <w:pPr>
              <w:jc w:val="center"/>
              <w:rPr>
                <w:rFonts w:ascii="黑体" w:hAnsi="黑体" w:eastAsia="黑体"/>
                <w:b/>
                <w:bCs/>
              </w:rPr>
            </w:pPr>
            <w:r>
              <w:rPr>
                <w:rFonts w:hint="eastAsia" w:ascii="黑体" w:hAnsi="黑体" w:eastAsia="黑体"/>
                <w:b/>
                <w:bCs/>
              </w:rPr>
              <w:t>教与学活动</w:t>
            </w:r>
          </w:p>
        </w:tc>
        <w:tc>
          <w:tcPr>
            <w:tcW w:w="2167" w:type="dxa"/>
            <w:gridSpan w:val="2"/>
            <w:vMerge w:val="restart"/>
            <w:shd w:val="clear" w:color="auto" w:fill="FFCCCC"/>
            <w:vAlign w:val="center"/>
          </w:tcPr>
          <w:p>
            <w:pPr>
              <w:jc w:val="center"/>
              <w:rPr>
                <w:rFonts w:ascii="黑体" w:hAnsi="黑体" w:eastAsia="黑体"/>
                <w:b/>
                <w:bCs/>
              </w:rPr>
            </w:pPr>
            <w:r>
              <w:rPr>
                <w:rFonts w:hint="eastAsia" w:ascii="黑体" w:hAnsi="黑体" w:eastAsia="黑体"/>
                <w:b/>
                <w:bCs/>
              </w:rPr>
              <w:t>设计意图</w:t>
            </w:r>
          </w:p>
          <w:p>
            <w:pPr>
              <w:jc w:val="center"/>
              <w:rPr>
                <w:rFonts w:ascii="黑体" w:hAnsi="黑体" w:eastAsia="黑体"/>
                <w:b/>
                <w:bCs/>
                <w:shd w:val="pct10" w:color="auto" w:fill="FFFFFF"/>
              </w:rPr>
            </w:pPr>
            <w:r>
              <w:rPr>
                <w:rFonts w:ascii="黑体" w:hAnsi="黑体" w:eastAsia="黑体"/>
                <w:b/>
                <w:bCs/>
              </w:rPr>
              <w:t>/技术资源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119" w:type="dxa"/>
            <w:vMerge w:val="continue"/>
            <w:shd w:val="clear" w:color="auto" w:fill="B4C6E7" w:themeFill="accent1" w:themeFillTint="66"/>
          </w:tcPr>
          <w:p/>
        </w:tc>
        <w:tc>
          <w:tcPr>
            <w:tcW w:w="1898" w:type="dxa"/>
            <w:gridSpan w:val="2"/>
            <w:vMerge w:val="continue"/>
          </w:tcPr>
          <w:p/>
        </w:tc>
        <w:tc>
          <w:tcPr>
            <w:tcW w:w="2286" w:type="dxa"/>
            <w:gridSpan w:val="2"/>
            <w:shd w:val="clear" w:color="auto" w:fill="FFCCCC"/>
            <w:vAlign w:val="center"/>
          </w:tcPr>
          <w:p>
            <w:pPr>
              <w:jc w:val="center"/>
              <w:rPr>
                <w:rFonts w:ascii="黑体" w:hAnsi="黑体" w:eastAsia="黑体"/>
                <w:b/>
                <w:bCs/>
              </w:rPr>
            </w:pPr>
            <w:r>
              <w:rPr>
                <w:rFonts w:hint="eastAsia" w:ascii="黑体" w:hAnsi="黑体" w:eastAsia="黑体"/>
                <w:b/>
                <w:bCs/>
              </w:rPr>
              <w:t>教师</w:t>
            </w:r>
          </w:p>
        </w:tc>
        <w:tc>
          <w:tcPr>
            <w:tcW w:w="1751" w:type="dxa"/>
            <w:gridSpan w:val="2"/>
            <w:shd w:val="clear" w:color="auto" w:fill="FFCCCC"/>
            <w:vAlign w:val="center"/>
          </w:tcPr>
          <w:p>
            <w:pPr>
              <w:jc w:val="center"/>
              <w:rPr>
                <w:rFonts w:ascii="黑体" w:hAnsi="黑体" w:eastAsia="黑体"/>
                <w:b/>
                <w:bCs/>
              </w:rPr>
            </w:pPr>
            <w:r>
              <w:rPr>
                <w:rFonts w:hint="eastAsia" w:ascii="黑体" w:hAnsi="黑体" w:eastAsia="黑体"/>
                <w:b/>
                <w:bCs/>
              </w:rPr>
              <w:t>学生</w:t>
            </w:r>
          </w:p>
        </w:tc>
        <w:tc>
          <w:tcPr>
            <w:tcW w:w="2167" w:type="dxa"/>
            <w:gridSpan w:val="2"/>
            <w:vMerge w:val="continue"/>
            <w:shd w:val="clear" w:color="auto" w:fill="FF9999"/>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5" w:hRule="atLeast"/>
        </w:trPr>
        <w:tc>
          <w:tcPr>
            <w:tcW w:w="1119" w:type="dxa"/>
            <w:shd w:val="clear" w:color="auto" w:fill="B4C6E7" w:themeFill="accent1" w:themeFillTint="66"/>
            <w:vAlign w:val="center"/>
          </w:tcPr>
          <w:p>
            <w:pPr>
              <w:rPr>
                <w:b/>
                <w:color w:val="FF0000"/>
                <w:sz w:val="18"/>
                <w:szCs w:val="20"/>
              </w:rPr>
            </w:pPr>
          </w:p>
          <w:p/>
          <w:p>
            <w:pPr>
              <w:rPr>
                <w:rFonts w:hint="default" w:eastAsia="黑体"/>
                <w:lang w:val="en-US" w:eastAsia="zh-CN"/>
              </w:rPr>
            </w:pPr>
            <w:r>
              <w:rPr>
                <w:rFonts w:hint="eastAsia" w:ascii="黑体" w:hAnsi="黑体" w:eastAsia="黑体"/>
                <w:b/>
                <w:bCs/>
              </w:rPr>
              <w:t>任务</w:t>
            </w:r>
            <w:r>
              <w:rPr>
                <w:rFonts w:hint="eastAsia" w:ascii="黑体" w:hAnsi="黑体" w:eastAsia="黑体"/>
                <w:b/>
                <w:bCs/>
                <w:lang w:val="en-US" w:eastAsia="zh-CN"/>
              </w:rPr>
              <w:t>4。操作设备制作模型</w:t>
            </w:r>
          </w:p>
        </w:tc>
        <w:tc>
          <w:tcPr>
            <w:tcW w:w="1898" w:type="dxa"/>
            <w:gridSpan w:val="2"/>
          </w:tcPr>
          <w:p>
            <w:pPr>
              <w:rPr>
                <w:rFonts w:hint="eastAsia" w:ascii="宋体" w:hAnsi="宋体" w:eastAsia="宋体"/>
                <w:lang w:val="en-US" w:eastAsia="zh-CN"/>
              </w:rPr>
            </w:pPr>
            <w:r>
              <w:rPr>
                <w:rFonts w:hint="eastAsia" w:ascii="宋体" w:hAnsi="宋体" w:eastAsia="宋体"/>
                <w:lang w:val="en-US" w:eastAsia="zh-CN"/>
              </w:rPr>
              <w:t>任务四：宝顶模型的制作</w:t>
            </w:r>
          </w:p>
          <w:p>
            <w:pPr>
              <w:rPr>
                <w:rFonts w:hint="eastAsia" w:ascii="宋体" w:hAnsi="宋体" w:eastAsia="宋体"/>
                <w:lang w:val="en-US" w:eastAsia="zh-CN"/>
              </w:rPr>
            </w:pPr>
            <w:r>
              <w:rPr>
                <w:rFonts w:hint="eastAsia" w:ascii="宋体" w:hAnsi="宋体" w:eastAsia="宋体"/>
                <w:lang w:val="en-US" w:eastAsia="zh-CN"/>
              </w:rPr>
              <w:t>以小组为单位，根据前文所学知识，利用3D打印设备完成宝顶模型的制作：</w:t>
            </w:r>
          </w:p>
          <w:p>
            <w:pPr>
              <w:rPr>
                <w:rFonts w:hint="eastAsia" w:ascii="宋体" w:hAnsi="宋体" w:eastAsia="宋体"/>
                <w:lang w:val="en-US" w:eastAsia="zh-CN"/>
              </w:rPr>
            </w:pPr>
            <w:r>
              <w:rPr>
                <w:rFonts w:hint="eastAsia" w:ascii="宋体" w:hAnsi="宋体" w:eastAsia="宋体"/>
                <w:lang w:val="en-US" w:eastAsia="zh-CN"/>
              </w:rPr>
              <w:t>设备通电，初步检验设备状况，检查无误后导入切片模型。</w:t>
            </w:r>
          </w:p>
          <w:p>
            <w:pPr>
              <w:rPr>
                <w:rFonts w:hint="default" w:ascii="宋体" w:hAnsi="宋体" w:eastAsia="宋体"/>
                <w:lang w:val="en-US" w:eastAsia="zh-CN"/>
              </w:rPr>
            </w:pPr>
            <w:r>
              <w:rPr>
                <w:rFonts w:hint="eastAsia" w:ascii="宋体" w:hAnsi="宋体" w:eastAsia="宋体"/>
                <w:lang w:val="en-US" w:eastAsia="zh-CN"/>
              </w:rPr>
              <w:t>2.检查碰嘴，检查耗材，检查底板，设备调平，完成打印的准备工作</w:t>
            </w:r>
          </w:p>
          <w:p>
            <w:pPr>
              <w:rPr>
                <w:rFonts w:hint="eastAsia" w:ascii="宋体" w:hAnsi="宋体" w:eastAsia="宋体"/>
                <w:lang w:val="en-US" w:eastAsia="zh-CN"/>
              </w:rPr>
            </w:pPr>
            <w:r>
              <w:rPr>
                <w:rFonts w:hint="eastAsia" w:ascii="宋体" w:hAnsi="宋体" w:eastAsia="宋体"/>
                <w:lang w:val="en-US" w:eastAsia="zh-CN"/>
              </w:rPr>
              <w:t>3.设备预热，选择打印文件，开始打印，并记录打印时间，观察打印进程。</w:t>
            </w:r>
          </w:p>
          <w:p>
            <w:pPr>
              <w:rPr>
                <w:rFonts w:hint="default"/>
                <w:lang w:val="en-US" w:eastAsia="zh-CN"/>
              </w:rPr>
            </w:pPr>
            <w:r>
              <w:rPr>
                <w:rFonts w:hint="eastAsia" w:ascii="宋体" w:hAnsi="宋体" w:eastAsia="宋体"/>
                <w:lang w:val="en-US" w:eastAsia="zh-CN"/>
              </w:rPr>
              <w:t>3.总结知识点，布置后续学习任务</w:t>
            </w:r>
            <w:r>
              <w:rPr>
                <w:rFonts w:hint="eastAsia"/>
                <w:lang w:val="en-US" w:eastAsia="zh-CN"/>
              </w:rPr>
              <w:t>。</w:t>
            </w:r>
          </w:p>
        </w:tc>
        <w:tc>
          <w:tcPr>
            <w:tcW w:w="2286" w:type="dxa"/>
            <w:gridSpan w:val="2"/>
          </w:tcPr>
          <w:p>
            <w:pPr>
              <w:rPr>
                <w:rFonts w:hint="default" w:ascii="宋体" w:hAnsi="宋体" w:eastAsia="宋体"/>
                <w:lang w:val="en-US" w:eastAsia="zh-CN"/>
              </w:rPr>
            </w:pPr>
            <w:r>
              <w:rPr>
                <w:rFonts w:hint="eastAsia" w:ascii="宋体" w:hAnsi="宋体" w:eastAsia="宋体"/>
                <w:lang w:val="en-US" w:eastAsia="zh-CN"/>
              </w:rPr>
              <w:t>1.引导学生以小组为单位进行打印准备工作，认真完成打印使用清单，记录操作流程。</w:t>
            </w:r>
          </w:p>
          <w:p>
            <w:pPr>
              <w:rPr>
                <w:rFonts w:hint="default" w:ascii="宋体" w:hAnsi="宋体" w:eastAsia="宋体"/>
                <w:lang w:val="en-US" w:eastAsia="zh-CN"/>
              </w:rPr>
            </w:pPr>
          </w:p>
          <w:p>
            <w:pPr>
              <w:rPr>
                <w:rFonts w:hint="eastAsia" w:ascii="宋体" w:hAnsi="宋体" w:eastAsia="宋体"/>
                <w:lang w:val="en-US" w:eastAsia="zh-CN"/>
              </w:rPr>
            </w:pPr>
            <w:r>
              <w:rPr>
                <w:rFonts w:hint="eastAsia" w:ascii="宋体" w:hAnsi="宋体" w:eastAsia="宋体"/>
                <w:lang w:val="en-US" w:eastAsia="zh-CN"/>
              </w:rPr>
              <w:t>2.现场巡回指导学生完成加工任务。</w:t>
            </w:r>
          </w:p>
          <w:p>
            <w:pPr>
              <w:rPr>
                <w:rFonts w:hint="default" w:ascii="宋体" w:hAnsi="宋体" w:eastAsia="宋体"/>
                <w:lang w:val="en-US" w:eastAsia="zh-CN"/>
              </w:rPr>
            </w:pPr>
          </w:p>
          <w:p>
            <w:pPr>
              <w:rPr>
                <w:rFonts w:hint="eastAsia" w:ascii="宋体" w:hAnsi="宋体" w:eastAsia="宋体"/>
                <w:lang w:val="en-US" w:eastAsia="zh-CN"/>
              </w:rPr>
            </w:pPr>
            <w:r>
              <w:rPr>
                <w:rFonts w:hint="eastAsia" w:ascii="宋体" w:hAnsi="宋体" w:eastAsia="宋体"/>
                <w:lang w:val="en-US" w:eastAsia="zh-CN"/>
              </w:rPr>
              <w:t>3.各小组综合评价打分。</w:t>
            </w:r>
          </w:p>
          <w:p>
            <w:pPr>
              <w:rPr>
                <w:rFonts w:hint="default" w:ascii="宋体" w:hAnsi="宋体" w:eastAsia="宋体"/>
                <w:lang w:val="en-US" w:eastAsia="zh-CN"/>
              </w:rPr>
            </w:pPr>
          </w:p>
          <w:p>
            <w:pPr>
              <w:rPr>
                <w:rFonts w:hint="default" w:ascii="宋体" w:hAnsi="宋体" w:eastAsia="宋体"/>
                <w:lang w:val="en-US" w:eastAsia="zh-CN"/>
              </w:rPr>
            </w:pPr>
            <w:r>
              <w:rPr>
                <w:rFonts w:hint="eastAsia" w:ascii="宋体" w:hAnsi="宋体" w:eastAsia="宋体"/>
                <w:lang w:val="en-US" w:eastAsia="zh-CN"/>
              </w:rPr>
              <w:t>4.课堂教学总结，布置课后复习任务以及下节课预习任务。</w:t>
            </w:r>
          </w:p>
        </w:tc>
        <w:tc>
          <w:tcPr>
            <w:tcW w:w="1751" w:type="dxa"/>
            <w:gridSpan w:val="2"/>
          </w:tcPr>
          <w:p>
            <w:pPr>
              <w:spacing w:line="276" w:lineRule="auto"/>
              <w:rPr>
                <w:rFonts w:hint="eastAsia" w:ascii="宋体" w:hAnsi="宋体" w:eastAsia="宋体"/>
                <w:lang w:val="en-US" w:eastAsia="zh-CN"/>
              </w:rPr>
            </w:pPr>
            <w:r>
              <w:rPr>
                <w:rFonts w:hint="eastAsia" w:ascii="宋体" w:hAnsi="宋体" w:eastAsia="宋体"/>
                <w:lang w:val="en-US" w:eastAsia="zh-CN"/>
              </w:rPr>
              <w:t>1.学生以小组为单位组内分配任务。</w:t>
            </w:r>
          </w:p>
          <w:p>
            <w:pPr>
              <w:spacing w:line="276" w:lineRule="auto"/>
              <w:rPr>
                <w:rFonts w:hint="default" w:ascii="宋体" w:hAnsi="宋体" w:eastAsia="宋体"/>
                <w:lang w:val="en-US" w:eastAsia="zh-CN"/>
              </w:rPr>
            </w:pPr>
            <w:r>
              <w:rPr>
                <w:rFonts w:hint="eastAsia" w:ascii="宋体" w:hAnsi="宋体" w:eastAsia="宋体"/>
                <w:lang w:val="en-US" w:eastAsia="zh-CN"/>
              </w:rPr>
              <w:t>2.各组员各自分工完成模型的打印的各个环节。</w:t>
            </w:r>
          </w:p>
          <w:p>
            <w:pPr>
              <w:spacing w:line="276" w:lineRule="auto"/>
              <w:rPr>
                <w:rFonts w:hint="eastAsia" w:ascii="宋体" w:hAnsi="宋体" w:eastAsia="宋体"/>
                <w:lang w:val="en-US" w:eastAsia="zh-CN"/>
              </w:rPr>
            </w:pPr>
            <w:r>
              <w:rPr>
                <w:rFonts w:hint="eastAsia" w:ascii="宋体" w:hAnsi="宋体" w:eastAsia="宋体"/>
                <w:lang w:val="en-US" w:eastAsia="zh-CN"/>
              </w:rPr>
              <w:t>3.从设备开机，检查设备到装卸耗材，检查喷嘴到设备调平，模型导入到实物制作，整个加工过程以小组为单位完成。</w:t>
            </w:r>
          </w:p>
          <w:p>
            <w:pPr>
              <w:spacing w:line="276" w:lineRule="auto"/>
              <w:rPr>
                <w:rFonts w:hint="default" w:ascii="宋体" w:hAnsi="宋体" w:eastAsia="宋体"/>
                <w:lang w:val="en-US" w:eastAsia="zh-CN"/>
              </w:rPr>
            </w:pPr>
            <w:r>
              <w:rPr>
                <w:rFonts w:hint="eastAsia" w:ascii="宋体" w:hAnsi="宋体" w:eastAsia="宋体"/>
                <w:lang w:val="en-US" w:eastAsia="zh-CN"/>
              </w:rPr>
              <w:t>4.各小组组内评价，对各个知识进行总结归纳，完成课后习题。</w:t>
            </w:r>
          </w:p>
        </w:tc>
        <w:tc>
          <w:tcPr>
            <w:tcW w:w="2167" w:type="dxa"/>
            <w:gridSpan w:val="2"/>
          </w:tcPr>
          <w:p>
            <w:pPr>
              <w:spacing w:line="276" w:lineRule="auto"/>
              <w:rPr>
                <w:rFonts w:hint="eastAsia" w:ascii="宋体" w:hAnsi="宋体" w:eastAsia="宋体"/>
                <w:lang w:val="en-US" w:eastAsia="zh-CN"/>
              </w:rPr>
            </w:pPr>
            <w:r>
              <w:rPr>
                <w:rFonts w:hint="eastAsia" w:ascii="宋体" w:hAnsi="宋体" w:eastAsia="宋体"/>
                <w:lang w:val="en-US" w:eastAsia="zh-CN"/>
              </w:rPr>
              <w:t>以小组为单位，实际操作，进一步检验前文所学设备操作知识，软件运用知识，锻炼团队协作能力。</w:t>
            </w:r>
          </w:p>
          <w:p>
            <w:pPr>
              <w:spacing w:line="276" w:lineRule="auto"/>
              <w:rPr>
                <w:rFonts w:hint="eastAsia" w:ascii="宋体" w:hAnsi="宋体" w:eastAsia="宋体"/>
                <w:lang w:val="en-US" w:eastAsia="zh-CN"/>
              </w:rPr>
            </w:pPr>
          </w:p>
          <w:p>
            <w:pPr>
              <w:spacing w:line="276" w:lineRule="auto"/>
              <w:rPr>
                <w:rFonts w:hint="default"/>
                <w:lang w:val="en-US" w:eastAsia="zh-CN"/>
              </w:rPr>
            </w:pPr>
            <w:r>
              <w:rPr>
                <w:rFonts w:hint="eastAsia" w:ascii="宋体" w:hAnsi="宋体" w:eastAsia="宋体"/>
                <w:lang w:val="en-US" w:eastAsia="zh-CN"/>
              </w:rPr>
              <w:t>完成小组自评，对本次课程学习内容进行归纳整理。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1119" w:type="dxa"/>
            <w:shd w:val="clear" w:color="auto" w:fill="B4C6E7" w:themeFill="accent1" w:themeFillTint="66"/>
            <w:vAlign w:val="center"/>
          </w:tcPr>
          <w:p>
            <w:pPr>
              <w:rPr>
                <w:b/>
                <w:color w:val="FF0000"/>
                <w:sz w:val="18"/>
                <w:szCs w:val="20"/>
              </w:rPr>
            </w:pPr>
            <w:r>
              <w:rPr>
                <w:rFonts w:hint="eastAsia" w:ascii="宋体" w:hAnsi="宋体"/>
                <w:b/>
              </w:rPr>
              <w:t>多元评价</w:t>
            </w:r>
          </w:p>
        </w:tc>
        <w:tc>
          <w:tcPr>
            <w:tcW w:w="5935" w:type="dxa"/>
            <w:gridSpan w:val="6"/>
          </w:tcPr>
          <w:p>
            <w:pPr>
              <w:spacing w:line="276" w:lineRule="auto"/>
              <w:jc w:val="center"/>
              <w:rPr>
                <w:rFonts w:ascii="宋体" w:hAnsi="宋体" w:eastAsia="宋体"/>
              </w:rPr>
            </w:pPr>
            <w:r>
              <w:rPr>
                <w:rFonts w:hint="eastAsia"/>
              </w:rPr>
              <w:object>
                <v:shape id="_x0000_i1026" o:spt="75" type="#_x0000_t75" style="height:131.5pt;width:210.2pt;" o:ole="t" filled="f" o:preferrelative="t" stroked="f" coordsize="21600,21600">
                  <v:path/>
                  <v:fill on="f" focussize="0,0"/>
                  <v:stroke on="f"/>
                  <v:imagedata r:id="rId17" o:title=""/>
                  <o:lock v:ext="edit" aspectratio="f"/>
                  <w10:wrap type="none"/>
                  <w10:anchorlock/>
                </v:shape>
                <o:OLEObject Type="Embed" ProgID="Visio.Drawing.11" ShapeID="_x0000_i1026" DrawAspect="Content" ObjectID="_1468075726" r:id="rId16">
                  <o:LockedField>false</o:LockedField>
                </o:OLEObject>
              </w:object>
            </w:r>
          </w:p>
        </w:tc>
        <w:tc>
          <w:tcPr>
            <w:tcW w:w="2167" w:type="dxa"/>
            <w:gridSpan w:val="2"/>
          </w:tcPr>
          <w:p>
            <w:pPr>
              <w:spacing w:line="276" w:lineRule="auto"/>
              <w:rPr>
                <w:rFonts w:ascii="宋体" w:hAnsi="宋体" w:eastAsia="宋体"/>
              </w:rPr>
            </w:pPr>
            <w:r>
              <w:rPr>
                <w:rFonts w:hint="eastAsia"/>
                <w:lang w:val="en-US" w:eastAsia="zh-CN"/>
              </w:rPr>
              <w:t>让学生对本节课知识进行归纳总结。学生通过线上评价系统进行评价，了解学生对知识掌握情况，并提出新的要求。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9221" w:type="dxa"/>
            <w:gridSpan w:val="9"/>
            <w:shd w:val="clear" w:color="auto" w:fill="2F5496" w:themeFill="accent1" w:themeFillShade="BF"/>
          </w:tcPr>
          <w:p>
            <w:pPr>
              <w:rPr>
                <w:shd w:val="pct10" w:color="auto" w:fill="FFFFFF"/>
              </w:rPr>
            </w:pPr>
            <w:r>
              <w:rPr>
                <w:rFonts w:hint="eastAsia" w:ascii="黑体" w:hAnsi="黑体" w:eastAsia="黑体"/>
                <w:color w:val="FFFFFF" w:themeColor="background1"/>
                <w14:textFill>
                  <w14:solidFill>
                    <w14:schemeClr w14:val="bg1"/>
                  </w14:solidFill>
                </w14:textFill>
              </w:rPr>
              <w:t>教学反思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trPr>
        <w:tc>
          <w:tcPr>
            <w:tcW w:w="9221" w:type="dxa"/>
            <w:gridSpan w:val="9"/>
            <w:shd w:val="clear" w:color="auto" w:fill="B4C6E7" w:themeFill="accent1" w:themeFillTint="66"/>
          </w:tcPr>
          <w:p>
            <w:pPr>
              <w:spacing w:line="276" w:lineRule="auto"/>
              <w:rPr>
                <w:rFonts w:hint="default" w:ascii="宋体" w:hAnsi="宋体" w:eastAsia="宋体"/>
                <w:szCs w:val="21"/>
                <w:lang w:val="en-US" w:eastAsia="zh-CN"/>
              </w:rPr>
            </w:pPr>
            <w:r>
              <w:rPr>
                <w:rFonts w:hint="eastAsia" w:ascii="宋体" w:hAnsi="宋体" w:eastAsia="宋体"/>
                <w:szCs w:val="21"/>
              </w:rPr>
              <w:t>本次课程，运用及时的交互模式，执行以“仿</w:t>
            </w:r>
            <w:r>
              <w:rPr>
                <w:rFonts w:ascii="宋体" w:hAnsi="宋体" w:eastAsia="宋体"/>
                <w:szCs w:val="21"/>
              </w:rPr>
              <w:t>-</w:t>
            </w:r>
            <w:r>
              <w:rPr>
                <w:rFonts w:hint="eastAsia" w:ascii="宋体" w:hAnsi="宋体" w:eastAsia="宋体"/>
                <w:szCs w:val="21"/>
              </w:rPr>
              <w:t>练</w:t>
            </w:r>
            <w:r>
              <w:rPr>
                <w:rFonts w:ascii="宋体" w:hAnsi="宋体" w:eastAsia="宋体"/>
                <w:szCs w:val="21"/>
              </w:rPr>
              <w:t>-</w:t>
            </w:r>
            <w:r>
              <w:rPr>
                <w:rFonts w:hint="eastAsia" w:ascii="宋体" w:hAnsi="宋体" w:eastAsia="宋体"/>
                <w:szCs w:val="21"/>
              </w:rPr>
              <w:t>测</w:t>
            </w:r>
            <w:r>
              <w:rPr>
                <w:rFonts w:ascii="宋体" w:hAnsi="宋体" w:eastAsia="宋体"/>
                <w:szCs w:val="21"/>
              </w:rPr>
              <w:t>-</w:t>
            </w:r>
            <w:r>
              <w:rPr>
                <w:rFonts w:hint="eastAsia" w:ascii="宋体" w:hAnsi="宋体" w:eastAsia="宋体"/>
                <w:szCs w:val="21"/>
              </w:rPr>
              <w:t>评</w:t>
            </w:r>
            <w:r>
              <w:rPr>
                <w:rFonts w:ascii="宋体" w:hAnsi="宋体" w:eastAsia="宋体"/>
                <w:szCs w:val="21"/>
              </w:rPr>
              <w:t>”为核心的自主学习模式，完成了既定的教学目标。</w:t>
            </w:r>
            <w:r>
              <w:rPr>
                <w:rFonts w:hint="eastAsia" w:ascii="宋体" w:hAnsi="宋体" w:eastAsia="宋体"/>
                <w:szCs w:val="21"/>
              </w:rPr>
              <w:t>在信息技术的支持下，各项教学数据能得到实时的反馈，使我的教学取得了良好的效果，1</w:t>
            </w:r>
            <w:r>
              <w:rPr>
                <w:rFonts w:ascii="宋体" w:hAnsi="宋体" w:eastAsia="宋体"/>
                <w:szCs w:val="21"/>
              </w:rPr>
              <w:t>.</w:t>
            </w:r>
            <w:r>
              <w:rPr>
                <w:rFonts w:hint="eastAsia" w:ascii="宋体" w:hAnsi="宋体" w:eastAsia="宋体"/>
                <w:szCs w:val="21"/>
              </w:rPr>
              <w:t>平台移动端辅助学习，打破时空限制实现网络自主学习；2</w:t>
            </w:r>
            <w:r>
              <w:rPr>
                <w:rFonts w:ascii="宋体" w:hAnsi="宋体" w:eastAsia="宋体"/>
                <w:szCs w:val="21"/>
              </w:rPr>
              <w:t>.</w:t>
            </w:r>
            <w:r>
              <w:rPr>
                <w:rFonts w:hint="eastAsia" w:ascii="宋体" w:hAnsi="宋体" w:eastAsia="宋体"/>
                <w:szCs w:val="21"/>
              </w:rPr>
              <w:t>三维仿真，将枯燥的知识点直观化，趣味化；3</w:t>
            </w:r>
            <w:r>
              <w:rPr>
                <w:rFonts w:ascii="宋体" w:hAnsi="宋体" w:eastAsia="宋体"/>
                <w:szCs w:val="21"/>
              </w:rPr>
              <w:t>.</w:t>
            </w:r>
            <w:r>
              <w:rPr>
                <w:rFonts w:hint="eastAsia" w:ascii="宋体" w:hAnsi="宋体" w:eastAsia="宋体"/>
                <w:szCs w:val="21"/>
              </w:rPr>
              <w:t>小组合作探究，共同进步；4</w:t>
            </w:r>
            <w:r>
              <w:rPr>
                <w:rFonts w:ascii="宋体" w:hAnsi="宋体" w:eastAsia="宋体"/>
                <w:szCs w:val="21"/>
              </w:rPr>
              <w:t>.</w:t>
            </w:r>
            <w:r>
              <w:rPr>
                <w:rFonts w:hint="eastAsia" w:ascii="宋体" w:hAnsi="宋体" w:eastAsia="宋体"/>
                <w:szCs w:val="21"/>
                <w:lang w:val="en-US" w:eastAsia="zh-CN"/>
              </w:rPr>
              <w:t>使用3D打印笔进行模型的试制作，让学生亲身体会热熔堆积技术的打印过程，进一步掌握热熔堆积成型的原理，以及切片处理过程中加工参数的设置。</w:t>
            </w:r>
          </w:p>
        </w:tc>
      </w:tr>
    </w:tbl>
    <w:p/>
    <w:p/>
    <w:p/>
    <w:p>
      <w:pPr>
        <w:rPr>
          <w:rFonts w:hint="default"/>
          <w:b/>
          <w:bCs/>
          <w:sz w:val="28"/>
          <w:szCs w:val="28"/>
          <w:lang w:val="en-US" w:eastAsia="zh-CN"/>
        </w:rPr>
      </w:pPr>
    </w:p>
    <w:sectPr>
      <w:footerReference r:id="rId3" w:type="default"/>
      <w:pgSz w:w="11906" w:h="16838"/>
      <w:pgMar w:top="1213" w:right="1230" w:bottom="1213" w:left="1230" w:header="851" w:footer="992" w:gutter="0"/>
      <w:pgBorders>
        <w:top w:val="none" w:sz="0" w:space="0"/>
        <w:left w:val="none" w:sz="0" w:space="0"/>
        <w:bottom w:val="none" w:sz="0" w:space="0"/>
        <w:right w:val="none" w:sz="0" w:space="0"/>
      </w:pgBorders>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51475550"/>
      <w:docPartObj>
        <w:docPartGallery w:val="autotext"/>
      </w:docPartObj>
    </w:sdtPr>
    <w:sdtContent>
      <w:p>
        <w:pPr>
          <w:pStyle w:val="6"/>
          <w:jc w:val="center"/>
        </w:pPr>
        <w:r>
          <w:fldChar w:fldCharType="begin"/>
        </w:r>
        <w:r>
          <w:instrText xml:space="preserve">PAGE   \* MERGEFORMAT</w:instrText>
        </w:r>
        <w:r>
          <w:fldChar w:fldCharType="separate"/>
        </w:r>
        <w:r>
          <w:rPr>
            <w:lang w:val="zh-CN"/>
          </w:rPr>
          <w:t>2</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13495D"/>
    <w:multiLevelType w:val="singleLevel"/>
    <w:tmpl w:val="B813495D"/>
    <w:lvl w:ilvl="0" w:tentative="0">
      <w:start w:val="2"/>
      <w:numFmt w:val="decimal"/>
      <w:lvlText w:val="%1."/>
      <w:lvlJc w:val="left"/>
      <w:pPr>
        <w:tabs>
          <w:tab w:val="left" w:pos="312"/>
        </w:tabs>
      </w:pPr>
    </w:lvl>
  </w:abstractNum>
  <w:abstractNum w:abstractNumId="1">
    <w:nsid w:val="C9C679CC"/>
    <w:multiLevelType w:val="singleLevel"/>
    <w:tmpl w:val="C9C679CC"/>
    <w:lvl w:ilvl="0" w:tentative="0">
      <w:start w:val="1"/>
      <w:numFmt w:val="decimal"/>
      <w:lvlText w:val="%1."/>
      <w:lvlJc w:val="left"/>
      <w:pPr>
        <w:tabs>
          <w:tab w:val="left" w:pos="312"/>
        </w:tabs>
      </w:pPr>
    </w:lvl>
  </w:abstractNum>
  <w:abstractNum w:abstractNumId="2">
    <w:nsid w:val="D8A9485F"/>
    <w:multiLevelType w:val="singleLevel"/>
    <w:tmpl w:val="D8A9485F"/>
    <w:lvl w:ilvl="0" w:tentative="0">
      <w:start w:val="2"/>
      <w:numFmt w:val="decimal"/>
      <w:lvlText w:val="%1."/>
      <w:lvlJc w:val="left"/>
      <w:pPr>
        <w:tabs>
          <w:tab w:val="left" w:pos="312"/>
        </w:tabs>
      </w:pPr>
    </w:lvl>
  </w:abstractNum>
  <w:abstractNum w:abstractNumId="3">
    <w:nsid w:val="7D990FB7"/>
    <w:multiLevelType w:val="singleLevel"/>
    <w:tmpl w:val="7D990FB7"/>
    <w:lvl w:ilvl="0" w:tentative="0">
      <w:start w:val="1"/>
      <w:numFmt w:val="decimal"/>
      <w:lvlText w:val="%1."/>
      <w:lvlJc w:val="left"/>
      <w:pPr>
        <w:tabs>
          <w:tab w:val="left" w:pos="312"/>
        </w:tabs>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5ZjRjZmY5MzAyZjVkYTc0YWM3MWI2OTlhMWU2MzEifQ=="/>
  </w:docVars>
  <w:rsids>
    <w:rsidRoot w:val="008258E1"/>
    <w:rsid w:val="00006EF1"/>
    <w:rsid w:val="0001459F"/>
    <w:rsid w:val="000252E5"/>
    <w:rsid w:val="00027598"/>
    <w:rsid w:val="00086A20"/>
    <w:rsid w:val="00090539"/>
    <w:rsid w:val="000A6FFE"/>
    <w:rsid w:val="000F1DD6"/>
    <w:rsid w:val="00110985"/>
    <w:rsid w:val="00113EAC"/>
    <w:rsid w:val="00120A97"/>
    <w:rsid w:val="001271AA"/>
    <w:rsid w:val="00132171"/>
    <w:rsid w:val="001400E5"/>
    <w:rsid w:val="0015134C"/>
    <w:rsid w:val="0016744C"/>
    <w:rsid w:val="001735E9"/>
    <w:rsid w:val="00182A61"/>
    <w:rsid w:val="001A0A73"/>
    <w:rsid w:val="001A4F20"/>
    <w:rsid w:val="001D0131"/>
    <w:rsid w:val="001D7335"/>
    <w:rsid w:val="001E385A"/>
    <w:rsid w:val="001F39DB"/>
    <w:rsid w:val="00216F5F"/>
    <w:rsid w:val="00217611"/>
    <w:rsid w:val="00223690"/>
    <w:rsid w:val="002820DF"/>
    <w:rsid w:val="002968D6"/>
    <w:rsid w:val="002D610D"/>
    <w:rsid w:val="002E7989"/>
    <w:rsid w:val="002F06EC"/>
    <w:rsid w:val="002F0989"/>
    <w:rsid w:val="00320865"/>
    <w:rsid w:val="003217FE"/>
    <w:rsid w:val="00325030"/>
    <w:rsid w:val="00332101"/>
    <w:rsid w:val="00351864"/>
    <w:rsid w:val="00355CD7"/>
    <w:rsid w:val="00357421"/>
    <w:rsid w:val="003B0297"/>
    <w:rsid w:val="003D2636"/>
    <w:rsid w:val="0040144E"/>
    <w:rsid w:val="00410736"/>
    <w:rsid w:val="00412187"/>
    <w:rsid w:val="004349CA"/>
    <w:rsid w:val="00447160"/>
    <w:rsid w:val="00463F23"/>
    <w:rsid w:val="00472BEF"/>
    <w:rsid w:val="004A1372"/>
    <w:rsid w:val="004B2BD8"/>
    <w:rsid w:val="004C4EAB"/>
    <w:rsid w:val="004E312E"/>
    <w:rsid w:val="005007F6"/>
    <w:rsid w:val="00504E53"/>
    <w:rsid w:val="00527206"/>
    <w:rsid w:val="00553142"/>
    <w:rsid w:val="0057606A"/>
    <w:rsid w:val="00595760"/>
    <w:rsid w:val="00596034"/>
    <w:rsid w:val="005D250C"/>
    <w:rsid w:val="005D494A"/>
    <w:rsid w:val="005E6D93"/>
    <w:rsid w:val="006002CC"/>
    <w:rsid w:val="006154CE"/>
    <w:rsid w:val="00620324"/>
    <w:rsid w:val="00630126"/>
    <w:rsid w:val="006903B2"/>
    <w:rsid w:val="0069736D"/>
    <w:rsid w:val="006A327B"/>
    <w:rsid w:val="006E2AB7"/>
    <w:rsid w:val="006E5085"/>
    <w:rsid w:val="006F31FC"/>
    <w:rsid w:val="007118EB"/>
    <w:rsid w:val="00720A0A"/>
    <w:rsid w:val="00753379"/>
    <w:rsid w:val="00755A1F"/>
    <w:rsid w:val="0079011E"/>
    <w:rsid w:val="007A300C"/>
    <w:rsid w:val="007A436F"/>
    <w:rsid w:val="007B2384"/>
    <w:rsid w:val="007B2EC3"/>
    <w:rsid w:val="007C32AC"/>
    <w:rsid w:val="007D3591"/>
    <w:rsid w:val="007F1579"/>
    <w:rsid w:val="008001A7"/>
    <w:rsid w:val="00805B06"/>
    <w:rsid w:val="00807B4A"/>
    <w:rsid w:val="00822293"/>
    <w:rsid w:val="008258E1"/>
    <w:rsid w:val="00835B27"/>
    <w:rsid w:val="00850426"/>
    <w:rsid w:val="00852E45"/>
    <w:rsid w:val="00884F48"/>
    <w:rsid w:val="008A31D4"/>
    <w:rsid w:val="008B4E3F"/>
    <w:rsid w:val="008E21E5"/>
    <w:rsid w:val="008F378B"/>
    <w:rsid w:val="008F5F99"/>
    <w:rsid w:val="00900C98"/>
    <w:rsid w:val="00937A2A"/>
    <w:rsid w:val="009A2129"/>
    <w:rsid w:val="009A6461"/>
    <w:rsid w:val="009B5E50"/>
    <w:rsid w:val="009B7B24"/>
    <w:rsid w:val="009C383B"/>
    <w:rsid w:val="009E27A4"/>
    <w:rsid w:val="009F5D15"/>
    <w:rsid w:val="00A07B70"/>
    <w:rsid w:val="00A21B4E"/>
    <w:rsid w:val="00A2672A"/>
    <w:rsid w:val="00A35015"/>
    <w:rsid w:val="00A538A2"/>
    <w:rsid w:val="00A542B7"/>
    <w:rsid w:val="00A60EC2"/>
    <w:rsid w:val="00A721F7"/>
    <w:rsid w:val="00AC364A"/>
    <w:rsid w:val="00AE0A10"/>
    <w:rsid w:val="00B012FF"/>
    <w:rsid w:val="00B20BBD"/>
    <w:rsid w:val="00B2238D"/>
    <w:rsid w:val="00B3622A"/>
    <w:rsid w:val="00B4253E"/>
    <w:rsid w:val="00B5408E"/>
    <w:rsid w:val="00B62611"/>
    <w:rsid w:val="00B64646"/>
    <w:rsid w:val="00B66381"/>
    <w:rsid w:val="00B7498D"/>
    <w:rsid w:val="00B86791"/>
    <w:rsid w:val="00B96085"/>
    <w:rsid w:val="00BB1DCD"/>
    <w:rsid w:val="00BB37B2"/>
    <w:rsid w:val="00BD20B7"/>
    <w:rsid w:val="00C375DA"/>
    <w:rsid w:val="00C52E2D"/>
    <w:rsid w:val="00C55286"/>
    <w:rsid w:val="00C804ED"/>
    <w:rsid w:val="00C86ED1"/>
    <w:rsid w:val="00C949E2"/>
    <w:rsid w:val="00CD2E75"/>
    <w:rsid w:val="00CE6F80"/>
    <w:rsid w:val="00CF0B8B"/>
    <w:rsid w:val="00D15390"/>
    <w:rsid w:val="00D16F25"/>
    <w:rsid w:val="00D24DC7"/>
    <w:rsid w:val="00D31517"/>
    <w:rsid w:val="00D42887"/>
    <w:rsid w:val="00D52069"/>
    <w:rsid w:val="00D56BBC"/>
    <w:rsid w:val="00D574F2"/>
    <w:rsid w:val="00D62637"/>
    <w:rsid w:val="00D77F8C"/>
    <w:rsid w:val="00D925BE"/>
    <w:rsid w:val="00DA3D61"/>
    <w:rsid w:val="00DB0B5B"/>
    <w:rsid w:val="00DF3880"/>
    <w:rsid w:val="00E06600"/>
    <w:rsid w:val="00E30DD7"/>
    <w:rsid w:val="00E544D8"/>
    <w:rsid w:val="00E652E9"/>
    <w:rsid w:val="00E75EF3"/>
    <w:rsid w:val="00E80BCE"/>
    <w:rsid w:val="00E83E5F"/>
    <w:rsid w:val="00E8744F"/>
    <w:rsid w:val="00EA4FF0"/>
    <w:rsid w:val="00EB6410"/>
    <w:rsid w:val="00EC2C36"/>
    <w:rsid w:val="00EC3932"/>
    <w:rsid w:val="00EC75E3"/>
    <w:rsid w:val="00F05EBC"/>
    <w:rsid w:val="00F12E57"/>
    <w:rsid w:val="00F224B9"/>
    <w:rsid w:val="00F24680"/>
    <w:rsid w:val="00F31EFB"/>
    <w:rsid w:val="00F6107A"/>
    <w:rsid w:val="00F7478D"/>
    <w:rsid w:val="00F931EE"/>
    <w:rsid w:val="00FA4E9A"/>
    <w:rsid w:val="00FE2D51"/>
    <w:rsid w:val="017B0FE9"/>
    <w:rsid w:val="020904DE"/>
    <w:rsid w:val="02DE5B4E"/>
    <w:rsid w:val="0374766A"/>
    <w:rsid w:val="04123FDC"/>
    <w:rsid w:val="04394FA2"/>
    <w:rsid w:val="043D2720"/>
    <w:rsid w:val="04AA1544"/>
    <w:rsid w:val="05514389"/>
    <w:rsid w:val="06701104"/>
    <w:rsid w:val="09055E05"/>
    <w:rsid w:val="09370901"/>
    <w:rsid w:val="0BCE3E15"/>
    <w:rsid w:val="0C780D21"/>
    <w:rsid w:val="0C973534"/>
    <w:rsid w:val="0D142462"/>
    <w:rsid w:val="0D8E232C"/>
    <w:rsid w:val="0DA51955"/>
    <w:rsid w:val="0ECA3A4A"/>
    <w:rsid w:val="0F037E8F"/>
    <w:rsid w:val="0F621C35"/>
    <w:rsid w:val="0FA93EEB"/>
    <w:rsid w:val="0FE8053D"/>
    <w:rsid w:val="10223D09"/>
    <w:rsid w:val="10956268"/>
    <w:rsid w:val="10A60FE0"/>
    <w:rsid w:val="13857D35"/>
    <w:rsid w:val="14717DE5"/>
    <w:rsid w:val="160C3521"/>
    <w:rsid w:val="16AA672B"/>
    <w:rsid w:val="1738099D"/>
    <w:rsid w:val="176952FA"/>
    <w:rsid w:val="17876008"/>
    <w:rsid w:val="189902DB"/>
    <w:rsid w:val="18E36D3B"/>
    <w:rsid w:val="193F5429"/>
    <w:rsid w:val="19B50675"/>
    <w:rsid w:val="1B0E2F02"/>
    <w:rsid w:val="1D000010"/>
    <w:rsid w:val="1D662B97"/>
    <w:rsid w:val="1DAC2DEB"/>
    <w:rsid w:val="1EB55274"/>
    <w:rsid w:val="1EF45CAE"/>
    <w:rsid w:val="1F12234E"/>
    <w:rsid w:val="20A47C77"/>
    <w:rsid w:val="232D0443"/>
    <w:rsid w:val="236E62AE"/>
    <w:rsid w:val="23B64045"/>
    <w:rsid w:val="23B82931"/>
    <w:rsid w:val="25E34E38"/>
    <w:rsid w:val="26196A1C"/>
    <w:rsid w:val="2678517A"/>
    <w:rsid w:val="26C320F9"/>
    <w:rsid w:val="27142110"/>
    <w:rsid w:val="299D6A00"/>
    <w:rsid w:val="29E26456"/>
    <w:rsid w:val="29EE5A55"/>
    <w:rsid w:val="2A343B69"/>
    <w:rsid w:val="2B425E51"/>
    <w:rsid w:val="2C045B99"/>
    <w:rsid w:val="2D455135"/>
    <w:rsid w:val="2D6A45AF"/>
    <w:rsid w:val="2D7B4738"/>
    <w:rsid w:val="2E092E54"/>
    <w:rsid w:val="2F3E2EFA"/>
    <w:rsid w:val="2FF2631C"/>
    <w:rsid w:val="31164EBB"/>
    <w:rsid w:val="31381F18"/>
    <w:rsid w:val="315B62C6"/>
    <w:rsid w:val="31B45D61"/>
    <w:rsid w:val="33862069"/>
    <w:rsid w:val="34A76E35"/>
    <w:rsid w:val="3500277F"/>
    <w:rsid w:val="36162379"/>
    <w:rsid w:val="37047978"/>
    <w:rsid w:val="37055E10"/>
    <w:rsid w:val="38113002"/>
    <w:rsid w:val="393C4A33"/>
    <w:rsid w:val="39555E86"/>
    <w:rsid w:val="396E0909"/>
    <w:rsid w:val="3A2377E4"/>
    <w:rsid w:val="3CC86922"/>
    <w:rsid w:val="3CD87F33"/>
    <w:rsid w:val="3D554289"/>
    <w:rsid w:val="3DD21615"/>
    <w:rsid w:val="3E0A2463"/>
    <w:rsid w:val="3EC9550E"/>
    <w:rsid w:val="405172BC"/>
    <w:rsid w:val="40AF4545"/>
    <w:rsid w:val="43517E00"/>
    <w:rsid w:val="4363139F"/>
    <w:rsid w:val="440541B9"/>
    <w:rsid w:val="442E4BA8"/>
    <w:rsid w:val="45262570"/>
    <w:rsid w:val="45DD36C7"/>
    <w:rsid w:val="460A5561"/>
    <w:rsid w:val="463D443B"/>
    <w:rsid w:val="46E5445E"/>
    <w:rsid w:val="46EF185E"/>
    <w:rsid w:val="478926AB"/>
    <w:rsid w:val="47A426CE"/>
    <w:rsid w:val="48DD21FC"/>
    <w:rsid w:val="495950CC"/>
    <w:rsid w:val="4A5D29FE"/>
    <w:rsid w:val="4B541C50"/>
    <w:rsid w:val="4C564042"/>
    <w:rsid w:val="4C6170BE"/>
    <w:rsid w:val="4CF87B80"/>
    <w:rsid w:val="4D5F39A1"/>
    <w:rsid w:val="4D844B7F"/>
    <w:rsid w:val="4DEF2A6B"/>
    <w:rsid w:val="4EEC76D1"/>
    <w:rsid w:val="4F2D2DC7"/>
    <w:rsid w:val="50024090"/>
    <w:rsid w:val="5112036C"/>
    <w:rsid w:val="51DC7A71"/>
    <w:rsid w:val="520878AD"/>
    <w:rsid w:val="524C12E3"/>
    <w:rsid w:val="527D3BCF"/>
    <w:rsid w:val="52DB1644"/>
    <w:rsid w:val="55D26A0A"/>
    <w:rsid w:val="563B084D"/>
    <w:rsid w:val="5648307E"/>
    <w:rsid w:val="56F442F7"/>
    <w:rsid w:val="572E7610"/>
    <w:rsid w:val="57DA3F12"/>
    <w:rsid w:val="59C9212D"/>
    <w:rsid w:val="5B785D2A"/>
    <w:rsid w:val="5CB40D38"/>
    <w:rsid w:val="5D3778C5"/>
    <w:rsid w:val="5D9F1BD9"/>
    <w:rsid w:val="5E1B73A0"/>
    <w:rsid w:val="5EB27ECB"/>
    <w:rsid w:val="5F871B6E"/>
    <w:rsid w:val="603F6750"/>
    <w:rsid w:val="60A80F31"/>
    <w:rsid w:val="61143B3E"/>
    <w:rsid w:val="613613CF"/>
    <w:rsid w:val="622C272B"/>
    <w:rsid w:val="6242529D"/>
    <w:rsid w:val="62B71FEF"/>
    <w:rsid w:val="62FD56CB"/>
    <w:rsid w:val="63BA0CB5"/>
    <w:rsid w:val="63CF5DAB"/>
    <w:rsid w:val="63F91027"/>
    <w:rsid w:val="64B1462F"/>
    <w:rsid w:val="651E586D"/>
    <w:rsid w:val="661D273C"/>
    <w:rsid w:val="66656E62"/>
    <w:rsid w:val="67D7511E"/>
    <w:rsid w:val="67E82299"/>
    <w:rsid w:val="67F24E68"/>
    <w:rsid w:val="69F36B13"/>
    <w:rsid w:val="6A140908"/>
    <w:rsid w:val="6AB438B1"/>
    <w:rsid w:val="6B862752"/>
    <w:rsid w:val="6EBD0DC9"/>
    <w:rsid w:val="6ED7302E"/>
    <w:rsid w:val="704055E5"/>
    <w:rsid w:val="70F0348C"/>
    <w:rsid w:val="70F94B88"/>
    <w:rsid w:val="71C21609"/>
    <w:rsid w:val="732C28BE"/>
    <w:rsid w:val="73B8407F"/>
    <w:rsid w:val="74147B26"/>
    <w:rsid w:val="74A9124C"/>
    <w:rsid w:val="75B44102"/>
    <w:rsid w:val="773A3729"/>
    <w:rsid w:val="791B4459"/>
    <w:rsid w:val="79806180"/>
    <w:rsid w:val="79E31504"/>
    <w:rsid w:val="7BCE6EBA"/>
    <w:rsid w:val="7C153915"/>
    <w:rsid w:val="7C9C3E98"/>
    <w:rsid w:val="7CD7468A"/>
    <w:rsid w:val="7DC71FDC"/>
    <w:rsid w:val="7E541DD9"/>
    <w:rsid w:val="7ED53DD1"/>
    <w:rsid w:val="7EE45CE3"/>
    <w:rsid w:val="7FE825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link w:val="22"/>
    <w:qFormat/>
    <w:uiPriority w:val="9"/>
    <w:pPr>
      <w:keepNext/>
      <w:keepLines/>
      <w:spacing w:before="340" w:after="330" w:line="578" w:lineRule="auto"/>
      <w:outlineLvl w:val="0"/>
    </w:pPr>
    <w:rPr>
      <w:b/>
      <w:bCs/>
      <w:kern w:val="44"/>
      <w:sz w:val="44"/>
      <w:szCs w:val="4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6"/>
    <w:semiHidden/>
    <w:unhideWhenUsed/>
    <w:qFormat/>
    <w:uiPriority w:val="99"/>
    <w:pPr>
      <w:jc w:val="left"/>
    </w:pPr>
  </w:style>
  <w:style w:type="paragraph" w:styleId="4">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rPr>
  </w:style>
  <w:style w:type="paragraph" w:styleId="5">
    <w:name w:val="Balloon Text"/>
    <w:basedOn w:val="1"/>
    <w:link w:val="18"/>
    <w:semiHidden/>
    <w:unhideWhenUsed/>
    <w:qFormat/>
    <w:uiPriority w:val="99"/>
    <w:rPr>
      <w:sz w:val="18"/>
      <w:szCs w:val="18"/>
    </w:rPr>
  </w:style>
  <w:style w:type="paragraph" w:styleId="6">
    <w:name w:val="footer"/>
    <w:basedOn w:val="1"/>
    <w:link w:val="20"/>
    <w:unhideWhenUsed/>
    <w:qFormat/>
    <w:uiPriority w:val="99"/>
    <w:pPr>
      <w:tabs>
        <w:tab w:val="center" w:pos="4153"/>
        <w:tab w:val="right" w:pos="8306"/>
      </w:tabs>
      <w:snapToGrid w:val="0"/>
      <w:jc w:val="left"/>
    </w:pPr>
    <w:rPr>
      <w:sz w:val="18"/>
      <w:szCs w:val="18"/>
    </w:rPr>
  </w:style>
  <w:style w:type="paragraph" w:styleId="7">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pPr>
      <w:widowControl/>
      <w:spacing w:after="100" w:line="259" w:lineRule="auto"/>
      <w:jc w:val="left"/>
    </w:pPr>
    <w:rPr>
      <w:rFonts w:asciiTheme="minorHAnsi" w:hAnsiTheme="minorHAnsi" w:eastAsiaTheme="minorEastAsia"/>
      <w:kern w:val="0"/>
      <w:sz w:val="22"/>
    </w:rPr>
  </w:style>
  <w:style w:type="paragraph" w:styleId="9">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2"/>
    </w:rPr>
  </w:style>
  <w:style w:type="paragraph" w:styleId="10">
    <w:name w:val="Normal (Web)"/>
    <w:basedOn w:val="1"/>
    <w:semiHidden/>
    <w:unhideWhenUsed/>
    <w:qFormat/>
    <w:uiPriority w:val="99"/>
    <w:rPr>
      <w:sz w:val="24"/>
    </w:rPr>
  </w:style>
  <w:style w:type="paragraph" w:styleId="11">
    <w:name w:val="annotation subject"/>
    <w:basedOn w:val="3"/>
    <w:next w:val="3"/>
    <w:link w:val="17"/>
    <w:semiHidden/>
    <w:unhideWhenUsed/>
    <w:qFormat/>
    <w:uiPriority w:val="99"/>
    <w:rPr>
      <w:b/>
      <w:bCs/>
    </w:r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annotation reference"/>
    <w:basedOn w:val="14"/>
    <w:semiHidden/>
    <w:unhideWhenUsed/>
    <w:qFormat/>
    <w:uiPriority w:val="99"/>
    <w:rPr>
      <w:sz w:val="21"/>
      <w:szCs w:val="21"/>
    </w:rPr>
  </w:style>
  <w:style w:type="character" w:customStyle="1" w:styleId="16">
    <w:name w:val="批注文字 字符"/>
    <w:basedOn w:val="14"/>
    <w:link w:val="3"/>
    <w:semiHidden/>
    <w:qFormat/>
    <w:uiPriority w:val="99"/>
  </w:style>
  <w:style w:type="character" w:customStyle="1" w:styleId="17">
    <w:name w:val="批注主题 字符"/>
    <w:basedOn w:val="16"/>
    <w:link w:val="11"/>
    <w:semiHidden/>
    <w:qFormat/>
    <w:uiPriority w:val="99"/>
    <w:rPr>
      <w:b/>
      <w:bCs/>
    </w:rPr>
  </w:style>
  <w:style w:type="character" w:customStyle="1" w:styleId="18">
    <w:name w:val="批注框文本 字符"/>
    <w:basedOn w:val="14"/>
    <w:link w:val="5"/>
    <w:semiHidden/>
    <w:qFormat/>
    <w:uiPriority w:val="99"/>
    <w:rPr>
      <w:sz w:val="18"/>
      <w:szCs w:val="18"/>
    </w:rPr>
  </w:style>
  <w:style w:type="character" w:customStyle="1" w:styleId="19">
    <w:name w:val="页眉 字符"/>
    <w:basedOn w:val="14"/>
    <w:link w:val="7"/>
    <w:qFormat/>
    <w:uiPriority w:val="99"/>
    <w:rPr>
      <w:rFonts w:ascii="等线" w:hAnsi="等线" w:eastAsia="等线" w:cs="Times New Roman"/>
      <w:kern w:val="2"/>
      <w:sz w:val="18"/>
      <w:szCs w:val="18"/>
    </w:rPr>
  </w:style>
  <w:style w:type="character" w:customStyle="1" w:styleId="20">
    <w:name w:val="页脚 字符"/>
    <w:basedOn w:val="14"/>
    <w:link w:val="6"/>
    <w:qFormat/>
    <w:uiPriority w:val="99"/>
    <w:rPr>
      <w:rFonts w:ascii="等线" w:hAnsi="等线" w:eastAsia="等线" w:cs="Times New Roman"/>
      <w:kern w:val="2"/>
      <w:sz w:val="18"/>
      <w:szCs w:val="18"/>
    </w:rPr>
  </w:style>
  <w:style w:type="paragraph" w:styleId="21">
    <w:name w:val="List Paragraph"/>
    <w:basedOn w:val="1"/>
    <w:qFormat/>
    <w:uiPriority w:val="34"/>
    <w:pPr>
      <w:ind w:firstLine="420" w:firstLineChars="200"/>
    </w:pPr>
  </w:style>
  <w:style w:type="character" w:customStyle="1" w:styleId="22">
    <w:name w:val="标题 1 字符"/>
    <w:basedOn w:val="14"/>
    <w:link w:val="2"/>
    <w:qFormat/>
    <w:uiPriority w:val="9"/>
    <w:rPr>
      <w:rFonts w:ascii="等线" w:hAnsi="等线" w:eastAsia="等线" w:cs="Times New Roman"/>
      <w:b/>
      <w:bCs/>
      <w:kern w:val="44"/>
      <w:sz w:val="44"/>
      <w:szCs w:val="44"/>
    </w:rPr>
  </w:style>
  <w:style w:type="paragraph" w:customStyle="1" w:styleId="23">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jpeg"/><Relationship Id="rId7" Type="http://schemas.openxmlformats.org/officeDocument/2006/relationships/image" Target="media/image2.png"/><Relationship Id="rId6" Type="http://schemas.openxmlformats.org/officeDocument/2006/relationships/image" Target="media/image1.e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numbering" Target="numbering.xml"/><Relationship Id="rId17" Type="http://schemas.openxmlformats.org/officeDocument/2006/relationships/image" Target="media/image11.emf"/><Relationship Id="rId16" Type="http://schemas.openxmlformats.org/officeDocument/2006/relationships/oleObject" Target="embeddings/oleObject2.bin"/><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44A08B-DCA2-4F92-B9A5-2E191167D8C4}">
  <ds:schemaRefs/>
</ds:datastoreItem>
</file>

<file path=docProps/app.xml><?xml version="1.0" encoding="utf-8"?>
<Properties xmlns="http://schemas.openxmlformats.org/officeDocument/2006/extended-properties" xmlns:vt="http://schemas.openxmlformats.org/officeDocument/2006/docPropsVTypes">
  <Template>Normal</Template>
  <Pages>5</Pages>
  <Words>2466</Words>
  <Characters>2540</Characters>
  <Lines>20</Lines>
  <Paragraphs>5</Paragraphs>
  <TotalTime>9</TotalTime>
  <ScaleCrop>false</ScaleCrop>
  <LinksUpToDate>false</LinksUpToDate>
  <CharactersWithSpaces>2558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2020-04-22T06:30:00Z</dcterms:created>
  <dc:creator>qm x</dc:creator>
  <cp:lastModifiedBy>刘加南</cp:lastModifiedBy>
  <cp:lastPrinted>2020-05-21T23:45:00Z</cp:lastPrinted>
  <dcterms:modified xsi:type="dcterms:W3CDTF">2023-11-15T00:17:10Z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225D5E1F54B84E88B26370618AC35E25</vt:lpwstr>
  </property>
</Properties>
</file>